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7D5C" w14:textId="186E3B4A" w:rsidR="002E27E1" w:rsidRPr="007646B3" w:rsidRDefault="002E27E1" w:rsidP="00A21D8D">
      <w:pPr>
        <w:spacing w:after="0" w:line="360" w:lineRule="exact"/>
        <w:jc w:val="center"/>
        <w:rPr>
          <w:rFonts w:eastAsiaTheme="minorEastAsia"/>
          <w:b/>
          <w:sz w:val="32"/>
          <w:szCs w:val="32"/>
          <w:lang w:eastAsia="zh-CN"/>
        </w:rPr>
      </w:pPr>
      <w:r w:rsidRPr="007646B3">
        <w:rPr>
          <w:b/>
          <w:sz w:val="32"/>
          <w:szCs w:val="32"/>
          <w:lang w:eastAsia="zh-CN"/>
        </w:rPr>
        <w:t>《</w:t>
      </w:r>
      <w:r w:rsidR="00D67984" w:rsidRPr="00D67984">
        <w:rPr>
          <w:rFonts w:eastAsiaTheme="minorEastAsia" w:hint="eastAsia"/>
          <w:b/>
          <w:sz w:val="32"/>
          <w:szCs w:val="32"/>
          <w:lang w:eastAsia="zh-CN"/>
        </w:rPr>
        <w:t>专业英语</w:t>
      </w:r>
      <w:r w:rsidRPr="007646B3">
        <w:rPr>
          <w:b/>
          <w:sz w:val="32"/>
          <w:szCs w:val="32"/>
          <w:lang w:eastAsia="zh-CN"/>
        </w:rPr>
        <w:t>》课程教学大纲</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59"/>
        <w:gridCol w:w="369"/>
        <w:gridCol w:w="623"/>
        <w:gridCol w:w="1330"/>
        <w:gridCol w:w="127"/>
        <w:gridCol w:w="1715"/>
        <w:gridCol w:w="1418"/>
        <w:gridCol w:w="136"/>
        <w:gridCol w:w="1583"/>
      </w:tblGrid>
      <w:tr w:rsidR="002E27E1" w:rsidRPr="00FB7ACA" w14:paraId="44A851D7" w14:textId="77777777" w:rsidTr="00A21D8D">
        <w:trPr>
          <w:trHeight w:val="340"/>
          <w:jc w:val="center"/>
        </w:trPr>
        <w:tc>
          <w:tcPr>
            <w:tcW w:w="4456" w:type="dxa"/>
            <w:gridSpan w:val="6"/>
            <w:vAlign w:val="center"/>
          </w:tcPr>
          <w:p w14:paraId="3F5D122E" w14:textId="0DF71F36" w:rsidR="002E27E1" w:rsidRPr="00FB7ACA" w:rsidRDefault="002E27E1" w:rsidP="00A21D8D">
            <w:pPr>
              <w:tabs>
                <w:tab w:val="left" w:pos="1440"/>
              </w:tabs>
              <w:spacing w:after="0" w:line="360" w:lineRule="exact"/>
              <w:outlineLvl w:val="0"/>
              <w:rPr>
                <w:rFonts w:eastAsia="宋体"/>
                <w:sz w:val="21"/>
                <w:szCs w:val="21"/>
                <w:lang w:eastAsia="zh-CN"/>
              </w:rPr>
            </w:pPr>
            <w:r w:rsidRPr="00FB7ACA">
              <w:rPr>
                <w:rFonts w:eastAsia="宋体"/>
                <w:b/>
                <w:sz w:val="21"/>
                <w:szCs w:val="21"/>
                <w:lang w:eastAsia="zh-CN"/>
              </w:rPr>
              <w:t>课程名称：</w:t>
            </w:r>
            <w:r w:rsidRPr="00FB7ACA">
              <w:rPr>
                <w:rFonts w:eastAsia="宋体"/>
                <w:sz w:val="21"/>
                <w:szCs w:val="21"/>
                <w:lang w:eastAsia="zh-CN"/>
              </w:rPr>
              <w:t xml:space="preserve"> </w:t>
            </w:r>
            <w:r w:rsidR="008A526C" w:rsidRPr="00FB7ACA">
              <w:rPr>
                <w:rFonts w:eastAsia="宋体"/>
                <w:b/>
                <w:sz w:val="21"/>
                <w:szCs w:val="21"/>
                <w:lang w:eastAsia="zh-CN"/>
              </w:rPr>
              <w:t>专业英语</w:t>
            </w:r>
          </w:p>
        </w:tc>
        <w:tc>
          <w:tcPr>
            <w:tcW w:w="4852" w:type="dxa"/>
            <w:gridSpan w:val="4"/>
            <w:vAlign w:val="center"/>
          </w:tcPr>
          <w:p w14:paraId="708F4DCB" w14:textId="3A346257" w:rsidR="002E27E1" w:rsidRPr="00FB7ACA" w:rsidRDefault="002E27E1" w:rsidP="00FB163C">
            <w:pPr>
              <w:tabs>
                <w:tab w:val="left" w:pos="1440"/>
              </w:tabs>
              <w:spacing w:after="0" w:line="360" w:lineRule="exact"/>
              <w:outlineLvl w:val="0"/>
              <w:rPr>
                <w:sz w:val="21"/>
                <w:szCs w:val="21"/>
                <w:lang w:eastAsia="zh-CN"/>
              </w:rPr>
            </w:pPr>
            <w:r w:rsidRPr="00FB7ACA">
              <w:rPr>
                <w:rFonts w:eastAsia="宋体"/>
                <w:b/>
                <w:sz w:val="21"/>
                <w:szCs w:val="21"/>
                <w:lang w:eastAsia="zh-CN"/>
              </w:rPr>
              <w:t>课程类别</w:t>
            </w:r>
            <w:r w:rsidR="00735FDE" w:rsidRPr="00FB7ACA">
              <w:rPr>
                <w:rFonts w:eastAsia="宋体"/>
                <w:b/>
                <w:sz w:val="21"/>
                <w:szCs w:val="21"/>
                <w:lang w:eastAsia="zh-CN"/>
              </w:rPr>
              <w:t>（必修</w:t>
            </w:r>
            <w:r w:rsidR="00735FDE" w:rsidRPr="00FB7ACA">
              <w:rPr>
                <w:rFonts w:eastAsia="宋体"/>
                <w:b/>
                <w:sz w:val="21"/>
                <w:szCs w:val="21"/>
                <w:lang w:eastAsia="zh-CN"/>
              </w:rPr>
              <w:t>/</w:t>
            </w:r>
            <w:r w:rsidR="00735FDE" w:rsidRPr="00FB7ACA">
              <w:rPr>
                <w:rFonts w:eastAsia="宋体"/>
                <w:b/>
                <w:sz w:val="21"/>
                <w:szCs w:val="21"/>
                <w:lang w:eastAsia="zh-CN"/>
              </w:rPr>
              <w:t>选修）</w:t>
            </w:r>
            <w:r w:rsidRPr="00FB7ACA">
              <w:rPr>
                <w:rFonts w:eastAsia="宋体"/>
                <w:b/>
                <w:sz w:val="21"/>
                <w:szCs w:val="21"/>
                <w:lang w:eastAsia="zh-CN"/>
              </w:rPr>
              <w:t>：</w:t>
            </w:r>
            <w:r w:rsidRPr="00FB7ACA">
              <w:rPr>
                <w:rFonts w:eastAsia="宋体"/>
                <w:sz w:val="21"/>
                <w:szCs w:val="21"/>
                <w:lang w:eastAsia="zh-CN"/>
              </w:rPr>
              <w:t xml:space="preserve"> </w:t>
            </w:r>
            <w:r w:rsidR="00FB163C" w:rsidRPr="00FB7ACA">
              <w:rPr>
                <w:rFonts w:eastAsia="宋体"/>
                <w:b/>
                <w:sz w:val="21"/>
                <w:szCs w:val="21"/>
                <w:lang w:eastAsia="zh-CN"/>
              </w:rPr>
              <w:t>选修</w:t>
            </w:r>
          </w:p>
        </w:tc>
      </w:tr>
      <w:tr w:rsidR="002E27E1" w:rsidRPr="00FB7ACA" w14:paraId="48BCBC8C" w14:textId="77777777" w:rsidTr="00A21D8D">
        <w:trPr>
          <w:trHeight w:val="340"/>
          <w:jc w:val="center"/>
        </w:trPr>
        <w:tc>
          <w:tcPr>
            <w:tcW w:w="9308" w:type="dxa"/>
            <w:gridSpan w:val="10"/>
            <w:vAlign w:val="center"/>
          </w:tcPr>
          <w:p w14:paraId="085890EE" w14:textId="0657E4FA" w:rsidR="002E27E1" w:rsidRPr="00FB7ACA" w:rsidRDefault="002E27E1" w:rsidP="007A1B96">
            <w:pPr>
              <w:tabs>
                <w:tab w:val="left" w:pos="1440"/>
              </w:tabs>
              <w:spacing w:after="0" w:line="360" w:lineRule="exact"/>
              <w:outlineLvl w:val="0"/>
              <w:rPr>
                <w:rFonts w:eastAsia="宋体"/>
                <w:b/>
                <w:sz w:val="21"/>
                <w:szCs w:val="21"/>
                <w:lang w:eastAsia="zh-TW"/>
              </w:rPr>
            </w:pPr>
            <w:proofErr w:type="spellStart"/>
            <w:r w:rsidRPr="00FB7ACA">
              <w:rPr>
                <w:rFonts w:eastAsia="宋体"/>
                <w:b/>
                <w:sz w:val="21"/>
                <w:szCs w:val="21"/>
              </w:rPr>
              <w:t>课程英文名称：</w:t>
            </w:r>
            <w:r w:rsidR="00FB163C" w:rsidRPr="00FB7ACA">
              <w:rPr>
                <w:b/>
                <w:color w:val="333333"/>
                <w:sz w:val="21"/>
                <w:szCs w:val="21"/>
              </w:rPr>
              <w:t>Specialty</w:t>
            </w:r>
            <w:proofErr w:type="spellEnd"/>
            <w:r w:rsidR="00FB163C" w:rsidRPr="00FB7ACA">
              <w:rPr>
                <w:b/>
                <w:color w:val="333333"/>
                <w:sz w:val="21"/>
                <w:szCs w:val="21"/>
              </w:rPr>
              <w:t xml:space="preserve"> English</w:t>
            </w:r>
          </w:p>
        </w:tc>
      </w:tr>
      <w:tr w:rsidR="002E27E1" w:rsidRPr="00FB7ACA" w14:paraId="49B138D4" w14:textId="77777777" w:rsidTr="00A21D8D">
        <w:trPr>
          <w:trHeight w:val="340"/>
          <w:jc w:val="center"/>
        </w:trPr>
        <w:tc>
          <w:tcPr>
            <w:tcW w:w="4456" w:type="dxa"/>
            <w:gridSpan w:val="6"/>
            <w:vAlign w:val="center"/>
          </w:tcPr>
          <w:p w14:paraId="0B9A28A5" w14:textId="67190AE9" w:rsidR="002E27E1" w:rsidRPr="00FB7ACA" w:rsidRDefault="002E27E1" w:rsidP="00A21D8D">
            <w:pPr>
              <w:tabs>
                <w:tab w:val="left" w:pos="1440"/>
              </w:tabs>
              <w:spacing w:after="0" w:line="360" w:lineRule="exact"/>
              <w:outlineLvl w:val="0"/>
              <w:rPr>
                <w:sz w:val="21"/>
                <w:szCs w:val="21"/>
                <w:lang w:eastAsia="zh-TW"/>
              </w:rPr>
            </w:pPr>
            <w:proofErr w:type="spellStart"/>
            <w:r w:rsidRPr="00FB7ACA">
              <w:rPr>
                <w:rFonts w:eastAsia="宋体"/>
                <w:b/>
                <w:sz w:val="21"/>
                <w:szCs w:val="21"/>
              </w:rPr>
              <w:t>总学时</w:t>
            </w:r>
            <w:proofErr w:type="spellEnd"/>
            <w:r w:rsidRPr="00FB7ACA">
              <w:rPr>
                <w:rFonts w:eastAsia="宋体"/>
                <w:b/>
                <w:sz w:val="21"/>
                <w:szCs w:val="21"/>
              </w:rPr>
              <w:t>/</w:t>
            </w:r>
            <w:proofErr w:type="spellStart"/>
            <w:r w:rsidRPr="00FB7ACA">
              <w:rPr>
                <w:rFonts w:eastAsia="宋体"/>
                <w:b/>
                <w:sz w:val="21"/>
                <w:szCs w:val="21"/>
              </w:rPr>
              <w:t>周学时</w:t>
            </w:r>
            <w:proofErr w:type="spellEnd"/>
            <w:r w:rsidRPr="00FB7ACA">
              <w:rPr>
                <w:rFonts w:eastAsia="宋体"/>
                <w:b/>
                <w:sz w:val="21"/>
                <w:szCs w:val="21"/>
              </w:rPr>
              <w:t>/</w:t>
            </w:r>
            <w:r w:rsidRPr="00FB7ACA">
              <w:rPr>
                <w:rFonts w:eastAsia="宋体"/>
                <w:b/>
                <w:sz w:val="21"/>
                <w:szCs w:val="21"/>
              </w:rPr>
              <w:t>学分：</w:t>
            </w:r>
            <w:r w:rsidR="00FB163C" w:rsidRPr="00FB7ACA">
              <w:rPr>
                <w:b/>
                <w:sz w:val="21"/>
                <w:szCs w:val="21"/>
                <w:lang w:eastAsia="zh-TW"/>
              </w:rPr>
              <w:t>18</w:t>
            </w:r>
            <w:r w:rsidR="00FB163C" w:rsidRPr="00FB7ACA">
              <w:rPr>
                <w:rFonts w:eastAsia="宋体"/>
                <w:b/>
                <w:sz w:val="21"/>
                <w:szCs w:val="21"/>
                <w:lang w:eastAsia="zh-CN"/>
              </w:rPr>
              <w:t>/2/</w:t>
            </w:r>
            <w:r w:rsidR="00FB163C" w:rsidRPr="00FB7ACA">
              <w:rPr>
                <w:b/>
                <w:sz w:val="21"/>
                <w:szCs w:val="21"/>
                <w:lang w:eastAsia="zh-TW"/>
              </w:rPr>
              <w:t>1</w:t>
            </w:r>
          </w:p>
        </w:tc>
        <w:tc>
          <w:tcPr>
            <w:tcW w:w="4852" w:type="dxa"/>
            <w:gridSpan w:val="4"/>
            <w:vAlign w:val="center"/>
          </w:tcPr>
          <w:p w14:paraId="3415F6FE" w14:textId="4DDACEE8" w:rsidR="002E27E1" w:rsidRPr="00FB7ACA" w:rsidRDefault="002E27E1" w:rsidP="00FB163C">
            <w:pPr>
              <w:tabs>
                <w:tab w:val="left" w:pos="1440"/>
              </w:tabs>
              <w:spacing w:after="0" w:line="360" w:lineRule="exact"/>
              <w:outlineLvl w:val="0"/>
              <w:rPr>
                <w:sz w:val="21"/>
                <w:szCs w:val="21"/>
                <w:lang w:eastAsia="zh-TW"/>
              </w:rPr>
            </w:pPr>
            <w:r w:rsidRPr="00FB7ACA">
              <w:rPr>
                <w:rFonts w:eastAsia="宋体"/>
                <w:b/>
                <w:sz w:val="21"/>
                <w:szCs w:val="21"/>
                <w:lang w:eastAsia="zh-CN"/>
              </w:rPr>
              <w:t>其中实验学时：</w:t>
            </w:r>
            <w:r w:rsidR="001E014D" w:rsidRPr="00FB7ACA">
              <w:rPr>
                <w:b/>
                <w:sz w:val="21"/>
                <w:szCs w:val="21"/>
                <w:lang w:eastAsia="zh-TW"/>
              </w:rPr>
              <w:t>0</w:t>
            </w:r>
            <w:r w:rsidR="00512387" w:rsidRPr="00FB7ACA">
              <w:rPr>
                <w:rFonts w:eastAsia="宋体"/>
                <w:b/>
                <w:sz w:val="21"/>
                <w:szCs w:val="21"/>
                <w:lang w:eastAsia="zh-CN"/>
              </w:rPr>
              <w:t>学时</w:t>
            </w:r>
          </w:p>
        </w:tc>
      </w:tr>
      <w:tr w:rsidR="002111AE" w:rsidRPr="00FB7ACA" w14:paraId="12CA32F3" w14:textId="77777777" w:rsidTr="00A21D8D">
        <w:trPr>
          <w:trHeight w:val="340"/>
          <w:jc w:val="center"/>
        </w:trPr>
        <w:tc>
          <w:tcPr>
            <w:tcW w:w="9308" w:type="dxa"/>
            <w:gridSpan w:val="10"/>
            <w:vAlign w:val="center"/>
          </w:tcPr>
          <w:p w14:paraId="2EDDEC97" w14:textId="4CDEA503" w:rsidR="002111AE" w:rsidRPr="00FB7ACA" w:rsidRDefault="002111AE" w:rsidP="00A21D8D">
            <w:pPr>
              <w:tabs>
                <w:tab w:val="left" w:pos="1440"/>
              </w:tabs>
              <w:spacing w:after="0" w:line="360" w:lineRule="exact"/>
              <w:outlineLvl w:val="0"/>
              <w:rPr>
                <w:rFonts w:eastAsia="宋体"/>
                <w:b/>
                <w:sz w:val="21"/>
                <w:szCs w:val="21"/>
                <w:lang w:eastAsia="zh-CN"/>
              </w:rPr>
            </w:pPr>
            <w:r w:rsidRPr="00FB7ACA">
              <w:rPr>
                <w:rFonts w:eastAsia="宋体"/>
                <w:b/>
                <w:sz w:val="21"/>
                <w:szCs w:val="21"/>
                <w:lang w:eastAsia="zh-CN"/>
              </w:rPr>
              <w:t>先修课程：</w:t>
            </w:r>
            <w:r w:rsidR="001E014D" w:rsidRPr="00FB7ACA">
              <w:rPr>
                <w:rFonts w:eastAsia="宋体"/>
                <w:color w:val="000000" w:themeColor="text1"/>
                <w:sz w:val="21"/>
                <w:szCs w:val="21"/>
                <w:lang w:eastAsia="zh-CN"/>
              </w:rPr>
              <w:t>基础化学</w:t>
            </w:r>
            <w:r w:rsidR="001E014D" w:rsidRPr="00FB7ACA">
              <w:rPr>
                <w:color w:val="000000" w:themeColor="text1"/>
                <w:sz w:val="21"/>
                <w:szCs w:val="21"/>
                <w:lang w:eastAsia="zh-CN"/>
              </w:rPr>
              <w:t>、</w:t>
            </w:r>
            <w:r w:rsidR="00FB7ACA" w:rsidRPr="00FB7ACA">
              <w:rPr>
                <w:rFonts w:ascii="宋体" w:eastAsia="宋体" w:hAnsi="宋体" w:cs="宋体" w:hint="eastAsia"/>
                <w:color w:val="000000" w:themeColor="text1"/>
                <w:sz w:val="21"/>
                <w:szCs w:val="21"/>
                <w:lang w:eastAsia="zh-CN"/>
              </w:rPr>
              <w:t>有</w:t>
            </w:r>
            <w:r w:rsidR="00FB7ACA" w:rsidRPr="00FB7ACA">
              <w:rPr>
                <w:rFonts w:eastAsia="宋体"/>
                <w:color w:val="000000" w:themeColor="text1"/>
                <w:sz w:val="21"/>
                <w:szCs w:val="21"/>
                <w:lang w:eastAsia="zh-CN"/>
              </w:rPr>
              <w:t>机</w:t>
            </w:r>
            <w:r w:rsidR="001E014D" w:rsidRPr="00FB7ACA">
              <w:rPr>
                <w:rFonts w:eastAsia="宋体"/>
                <w:color w:val="000000" w:themeColor="text1"/>
                <w:sz w:val="21"/>
                <w:szCs w:val="21"/>
                <w:lang w:eastAsia="zh-CN"/>
              </w:rPr>
              <w:t>化学工艺概述</w:t>
            </w:r>
            <w:r w:rsidR="001E014D" w:rsidRPr="00FB7ACA">
              <w:rPr>
                <w:color w:val="000000" w:themeColor="text1"/>
                <w:sz w:val="21"/>
                <w:szCs w:val="21"/>
                <w:lang w:eastAsia="zh-CN"/>
              </w:rPr>
              <w:t>、</w:t>
            </w:r>
            <w:r w:rsidR="00D43F43" w:rsidRPr="00FB7ACA">
              <w:rPr>
                <w:rFonts w:eastAsia="宋体"/>
                <w:color w:val="000000" w:themeColor="text1"/>
                <w:sz w:val="21"/>
                <w:szCs w:val="21"/>
                <w:lang w:eastAsia="zh-CN"/>
              </w:rPr>
              <w:t>化工原理</w:t>
            </w:r>
            <w:r w:rsidR="001E014D" w:rsidRPr="00FB7ACA">
              <w:rPr>
                <w:color w:val="000000" w:themeColor="text1"/>
                <w:sz w:val="21"/>
                <w:szCs w:val="21"/>
                <w:lang w:eastAsia="zh-CN"/>
              </w:rPr>
              <w:t>、</w:t>
            </w:r>
            <w:r w:rsidR="001E014D" w:rsidRPr="00FB7ACA">
              <w:rPr>
                <w:rFonts w:eastAsia="宋体"/>
                <w:color w:val="000000" w:themeColor="text1"/>
                <w:sz w:val="21"/>
                <w:szCs w:val="21"/>
                <w:lang w:eastAsia="zh-CN"/>
              </w:rPr>
              <w:t>分析化学</w:t>
            </w:r>
          </w:p>
        </w:tc>
      </w:tr>
      <w:tr w:rsidR="002E27E1" w:rsidRPr="00FB7ACA" w14:paraId="76A9B303" w14:textId="77777777" w:rsidTr="00A21D8D">
        <w:trPr>
          <w:trHeight w:val="340"/>
          <w:jc w:val="center"/>
        </w:trPr>
        <w:tc>
          <w:tcPr>
            <w:tcW w:w="4456" w:type="dxa"/>
            <w:gridSpan w:val="6"/>
            <w:vAlign w:val="center"/>
          </w:tcPr>
          <w:p w14:paraId="721162CD" w14:textId="0D12F881" w:rsidR="002E27E1" w:rsidRPr="00FB7ACA" w:rsidRDefault="002E27E1" w:rsidP="00FB163C">
            <w:pPr>
              <w:tabs>
                <w:tab w:val="left" w:pos="1440"/>
              </w:tabs>
              <w:spacing w:after="0" w:line="360" w:lineRule="exact"/>
              <w:outlineLvl w:val="0"/>
              <w:rPr>
                <w:rFonts w:eastAsia="宋体"/>
                <w:sz w:val="21"/>
                <w:szCs w:val="21"/>
                <w:lang w:eastAsia="zh-CN"/>
              </w:rPr>
            </w:pPr>
            <w:r w:rsidRPr="00FB7ACA">
              <w:rPr>
                <w:rFonts w:eastAsia="宋体"/>
                <w:b/>
                <w:sz w:val="21"/>
                <w:szCs w:val="21"/>
                <w:lang w:eastAsia="zh-CN"/>
              </w:rPr>
              <w:t>授课时间：</w:t>
            </w:r>
            <w:r w:rsidR="00FB163C" w:rsidRPr="00FB7ACA">
              <w:rPr>
                <w:rFonts w:eastAsia="宋体"/>
                <w:b/>
                <w:sz w:val="21"/>
                <w:szCs w:val="21"/>
                <w:lang w:eastAsia="zh-CN"/>
              </w:rPr>
              <w:t>1-9</w:t>
            </w:r>
            <w:r w:rsidR="00FB163C" w:rsidRPr="00FB7ACA">
              <w:rPr>
                <w:rFonts w:eastAsia="宋体"/>
                <w:b/>
                <w:sz w:val="21"/>
                <w:szCs w:val="21"/>
                <w:lang w:eastAsia="zh-CN"/>
              </w:rPr>
              <w:t>周，星期一</w:t>
            </w:r>
            <w:proofErr w:type="gramStart"/>
            <w:r w:rsidR="00FB163C" w:rsidRPr="00FB7ACA">
              <w:rPr>
                <w:rFonts w:eastAsia="宋体"/>
                <w:b/>
                <w:sz w:val="21"/>
                <w:szCs w:val="21"/>
                <w:lang w:eastAsia="zh-CN"/>
              </w:rPr>
              <w:t>9</w:t>
            </w:r>
            <w:proofErr w:type="gramEnd"/>
            <w:r w:rsidR="00FB163C" w:rsidRPr="00FB7ACA">
              <w:rPr>
                <w:rFonts w:eastAsia="宋体"/>
                <w:b/>
                <w:sz w:val="21"/>
                <w:szCs w:val="21"/>
                <w:lang w:eastAsia="zh-CN"/>
              </w:rPr>
              <w:t>-10</w:t>
            </w:r>
            <w:r w:rsidR="00FB163C" w:rsidRPr="00FB7ACA">
              <w:rPr>
                <w:rFonts w:eastAsia="宋体"/>
                <w:b/>
                <w:sz w:val="21"/>
                <w:szCs w:val="21"/>
                <w:lang w:eastAsia="zh-CN"/>
              </w:rPr>
              <w:t>节</w:t>
            </w:r>
          </w:p>
        </w:tc>
        <w:tc>
          <w:tcPr>
            <w:tcW w:w="4852" w:type="dxa"/>
            <w:gridSpan w:val="4"/>
            <w:vAlign w:val="center"/>
          </w:tcPr>
          <w:p w14:paraId="20083A1A" w14:textId="7E16DAF4" w:rsidR="002E27E1" w:rsidRPr="00FB7ACA" w:rsidRDefault="002E27E1" w:rsidP="00A21D8D">
            <w:pPr>
              <w:tabs>
                <w:tab w:val="left" w:pos="1440"/>
              </w:tabs>
              <w:spacing w:after="0" w:line="360" w:lineRule="exact"/>
              <w:outlineLvl w:val="0"/>
              <w:rPr>
                <w:rFonts w:eastAsia="宋体"/>
                <w:sz w:val="21"/>
                <w:szCs w:val="21"/>
                <w:lang w:eastAsia="zh-CN"/>
              </w:rPr>
            </w:pPr>
            <w:r w:rsidRPr="00FB7ACA">
              <w:rPr>
                <w:rFonts w:eastAsia="宋体"/>
                <w:b/>
                <w:sz w:val="21"/>
                <w:szCs w:val="21"/>
                <w:lang w:eastAsia="zh-CN"/>
              </w:rPr>
              <w:t>授课地点：</w:t>
            </w:r>
            <w:r w:rsidR="00512387" w:rsidRPr="00FB7ACA">
              <w:rPr>
                <w:rFonts w:eastAsia="宋体"/>
                <w:b/>
                <w:sz w:val="21"/>
                <w:szCs w:val="21"/>
                <w:lang w:eastAsia="zh-CN"/>
              </w:rPr>
              <w:t>松山湖校区</w:t>
            </w:r>
            <w:r w:rsidR="00B440A7" w:rsidRPr="00FB7ACA">
              <w:rPr>
                <w:rFonts w:eastAsia="宋体"/>
                <w:b/>
                <w:sz w:val="21"/>
                <w:szCs w:val="21"/>
                <w:lang w:eastAsia="zh-CN"/>
              </w:rPr>
              <w:t>6</w:t>
            </w:r>
            <w:r w:rsidR="001E014D" w:rsidRPr="00FB7ACA">
              <w:rPr>
                <w:b/>
                <w:sz w:val="21"/>
                <w:szCs w:val="21"/>
                <w:lang w:eastAsia="zh-CN"/>
              </w:rPr>
              <w:t>D</w:t>
            </w:r>
            <w:r w:rsidR="00FB163C" w:rsidRPr="00FB7ACA">
              <w:rPr>
                <w:b/>
                <w:sz w:val="21"/>
                <w:szCs w:val="21"/>
                <w:lang w:eastAsia="zh-CN"/>
              </w:rPr>
              <w:t>401</w:t>
            </w:r>
          </w:p>
        </w:tc>
      </w:tr>
      <w:tr w:rsidR="002E27E1" w:rsidRPr="00FB7ACA" w14:paraId="6C04A883" w14:textId="77777777" w:rsidTr="00A21D8D">
        <w:trPr>
          <w:trHeight w:val="340"/>
          <w:jc w:val="center"/>
        </w:trPr>
        <w:tc>
          <w:tcPr>
            <w:tcW w:w="9308" w:type="dxa"/>
            <w:gridSpan w:val="10"/>
            <w:vAlign w:val="center"/>
          </w:tcPr>
          <w:p w14:paraId="67456370" w14:textId="77F5CDB8" w:rsidR="002E27E1" w:rsidRPr="00FB7ACA" w:rsidRDefault="002E27E1" w:rsidP="00A21D8D">
            <w:pPr>
              <w:tabs>
                <w:tab w:val="left" w:pos="1440"/>
              </w:tabs>
              <w:spacing w:after="0" w:line="360" w:lineRule="exact"/>
              <w:outlineLvl w:val="0"/>
              <w:rPr>
                <w:rFonts w:eastAsia="宋体"/>
                <w:b/>
                <w:sz w:val="21"/>
                <w:szCs w:val="21"/>
                <w:lang w:eastAsia="zh-CN"/>
              </w:rPr>
            </w:pPr>
            <w:r w:rsidRPr="00FB7ACA">
              <w:rPr>
                <w:rFonts w:eastAsia="宋体"/>
                <w:b/>
                <w:sz w:val="21"/>
                <w:szCs w:val="21"/>
                <w:lang w:eastAsia="zh-CN"/>
              </w:rPr>
              <w:t>授课对象：</w:t>
            </w:r>
            <w:r w:rsidR="007942FF" w:rsidRPr="00FB7ACA">
              <w:rPr>
                <w:rFonts w:eastAsia="宋体"/>
                <w:b/>
                <w:sz w:val="21"/>
                <w:szCs w:val="21"/>
                <w:lang w:eastAsia="zh-CN"/>
              </w:rPr>
              <w:t>1</w:t>
            </w:r>
            <w:r w:rsidR="007942FF" w:rsidRPr="00FB7ACA">
              <w:rPr>
                <w:b/>
                <w:sz w:val="21"/>
                <w:szCs w:val="21"/>
                <w:lang w:eastAsia="zh-CN"/>
              </w:rPr>
              <w:t>6</w:t>
            </w:r>
            <w:r w:rsidR="007942FF" w:rsidRPr="00FB7ACA">
              <w:rPr>
                <w:rFonts w:eastAsia="宋体"/>
                <w:b/>
                <w:sz w:val="21"/>
                <w:szCs w:val="21"/>
                <w:lang w:eastAsia="zh-CN"/>
              </w:rPr>
              <w:t>应用</w:t>
            </w:r>
            <w:r w:rsidR="001E014D" w:rsidRPr="00FB7ACA">
              <w:rPr>
                <w:rFonts w:eastAsia="宋体"/>
                <w:b/>
                <w:sz w:val="21"/>
                <w:szCs w:val="21"/>
                <w:lang w:eastAsia="zh-CN"/>
              </w:rPr>
              <w:t>化学</w:t>
            </w:r>
            <w:r w:rsidR="001B396E" w:rsidRPr="00FB7ACA">
              <w:rPr>
                <w:rFonts w:eastAsia="宋体"/>
                <w:b/>
                <w:sz w:val="21"/>
                <w:szCs w:val="21"/>
                <w:lang w:eastAsia="zh-CN"/>
              </w:rPr>
              <w:t>1, 2</w:t>
            </w:r>
            <w:r w:rsidR="001B396E" w:rsidRPr="00FB7ACA">
              <w:rPr>
                <w:b/>
                <w:sz w:val="21"/>
                <w:szCs w:val="21"/>
                <w:lang w:eastAsia="zh-CN"/>
              </w:rPr>
              <w:t>, 3</w:t>
            </w:r>
            <w:r w:rsidR="001B396E" w:rsidRPr="00FB7ACA">
              <w:rPr>
                <w:rFonts w:eastAsia="宋体"/>
                <w:b/>
                <w:sz w:val="21"/>
                <w:szCs w:val="21"/>
                <w:lang w:eastAsia="zh-CN"/>
              </w:rPr>
              <w:t>班</w:t>
            </w:r>
          </w:p>
        </w:tc>
      </w:tr>
      <w:tr w:rsidR="002E27E1" w:rsidRPr="00FB7ACA" w14:paraId="60857D27" w14:textId="77777777" w:rsidTr="00A21D8D">
        <w:trPr>
          <w:trHeight w:val="340"/>
          <w:jc w:val="center"/>
        </w:trPr>
        <w:tc>
          <w:tcPr>
            <w:tcW w:w="9308" w:type="dxa"/>
            <w:gridSpan w:val="10"/>
            <w:vAlign w:val="center"/>
          </w:tcPr>
          <w:p w14:paraId="09C187DA" w14:textId="77777777" w:rsidR="002E27E1" w:rsidRPr="00FB7ACA" w:rsidRDefault="002E27E1" w:rsidP="00A21D8D">
            <w:pPr>
              <w:tabs>
                <w:tab w:val="left" w:pos="1440"/>
              </w:tabs>
              <w:spacing w:after="0" w:line="360" w:lineRule="exact"/>
              <w:outlineLvl w:val="0"/>
              <w:rPr>
                <w:rFonts w:eastAsia="宋体"/>
                <w:sz w:val="21"/>
                <w:szCs w:val="21"/>
                <w:lang w:eastAsia="zh-CN"/>
              </w:rPr>
            </w:pPr>
            <w:r w:rsidRPr="00FB7ACA">
              <w:rPr>
                <w:rFonts w:eastAsia="宋体"/>
                <w:b/>
                <w:sz w:val="21"/>
                <w:szCs w:val="21"/>
                <w:lang w:eastAsia="zh-CN"/>
              </w:rPr>
              <w:t>开课院</w:t>
            </w:r>
            <w:r w:rsidR="009A2B5C" w:rsidRPr="00FB7ACA">
              <w:rPr>
                <w:rFonts w:eastAsia="宋体"/>
                <w:b/>
                <w:sz w:val="21"/>
                <w:szCs w:val="21"/>
                <w:lang w:eastAsia="zh-CN"/>
              </w:rPr>
              <w:t>系</w:t>
            </w:r>
            <w:r w:rsidRPr="00FB7ACA">
              <w:rPr>
                <w:rFonts w:eastAsia="宋体"/>
                <w:b/>
                <w:sz w:val="21"/>
                <w:szCs w:val="21"/>
                <w:lang w:eastAsia="zh-CN"/>
              </w:rPr>
              <w:t>：</w:t>
            </w:r>
            <w:r w:rsidRPr="00FB7ACA">
              <w:rPr>
                <w:rFonts w:eastAsia="宋体"/>
                <w:sz w:val="21"/>
                <w:szCs w:val="21"/>
                <w:lang w:eastAsia="zh-CN"/>
              </w:rPr>
              <w:t xml:space="preserve"> </w:t>
            </w:r>
            <w:r w:rsidR="007646B3" w:rsidRPr="00FB7ACA">
              <w:rPr>
                <w:rFonts w:eastAsia="宋体"/>
                <w:sz w:val="21"/>
                <w:szCs w:val="21"/>
                <w:lang w:eastAsia="zh-CN"/>
              </w:rPr>
              <w:t>化学工程与能源技术</w:t>
            </w:r>
          </w:p>
        </w:tc>
      </w:tr>
      <w:tr w:rsidR="002E27E1" w:rsidRPr="00FB7ACA" w14:paraId="50700C7E" w14:textId="77777777" w:rsidTr="00845346">
        <w:trPr>
          <w:trHeight w:val="442"/>
          <w:jc w:val="center"/>
        </w:trPr>
        <w:tc>
          <w:tcPr>
            <w:tcW w:w="9308" w:type="dxa"/>
            <w:gridSpan w:val="10"/>
            <w:vAlign w:val="center"/>
          </w:tcPr>
          <w:p w14:paraId="7C1F1B87" w14:textId="58EF76A4" w:rsidR="002E27E1" w:rsidRPr="00FB7ACA" w:rsidRDefault="002E27E1" w:rsidP="00A21D8D">
            <w:pPr>
              <w:tabs>
                <w:tab w:val="left" w:pos="1440"/>
              </w:tabs>
              <w:spacing w:after="0" w:line="360" w:lineRule="exact"/>
              <w:outlineLvl w:val="0"/>
              <w:rPr>
                <w:rFonts w:eastAsia="宋体"/>
                <w:sz w:val="21"/>
                <w:szCs w:val="21"/>
                <w:lang w:eastAsia="zh-CN"/>
              </w:rPr>
            </w:pPr>
            <w:r w:rsidRPr="00FB7ACA">
              <w:rPr>
                <w:rFonts w:eastAsia="宋体"/>
                <w:b/>
                <w:sz w:val="21"/>
                <w:szCs w:val="21"/>
                <w:lang w:eastAsia="zh-CN"/>
              </w:rPr>
              <w:t>任课教师姓名</w:t>
            </w:r>
            <w:r w:rsidRPr="00FB7ACA">
              <w:rPr>
                <w:rFonts w:eastAsia="宋体"/>
                <w:b/>
                <w:sz w:val="21"/>
                <w:szCs w:val="21"/>
                <w:lang w:eastAsia="zh-CN"/>
              </w:rPr>
              <w:t>/</w:t>
            </w:r>
            <w:r w:rsidRPr="00FB7ACA">
              <w:rPr>
                <w:rFonts w:eastAsia="宋体"/>
                <w:b/>
                <w:sz w:val="21"/>
                <w:szCs w:val="21"/>
                <w:lang w:eastAsia="zh-CN"/>
              </w:rPr>
              <w:t>职称：</w:t>
            </w:r>
            <w:bookmarkStart w:id="0" w:name="_Hlk492542605"/>
            <w:r w:rsidR="00B440A7" w:rsidRPr="00FB7ACA">
              <w:rPr>
                <w:rFonts w:eastAsia="宋体"/>
                <w:sz w:val="21"/>
                <w:szCs w:val="21"/>
                <w:lang w:eastAsia="zh-CN"/>
              </w:rPr>
              <w:t>邱华贤</w:t>
            </w:r>
            <w:r w:rsidR="007646B3" w:rsidRPr="00FB7ACA">
              <w:rPr>
                <w:rFonts w:eastAsia="宋体"/>
                <w:sz w:val="21"/>
                <w:szCs w:val="21"/>
                <w:lang w:eastAsia="zh-CN"/>
              </w:rPr>
              <w:t>/</w:t>
            </w:r>
            <w:r w:rsidR="007646B3" w:rsidRPr="00FB7ACA">
              <w:rPr>
                <w:rFonts w:eastAsia="宋体"/>
                <w:sz w:val="21"/>
                <w:szCs w:val="21"/>
                <w:lang w:eastAsia="zh-CN"/>
              </w:rPr>
              <w:t>副教授</w:t>
            </w:r>
            <w:bookmarkEnd w:id="0"/>
          </w:p>
        </w:tc>
      </w:tr>
      <w:tr w:rsidR="002E27E1" w:rsidRPr="00FB7ACA" w14:paraId="278376CE" w14:textId="77777777" w:rsidTr="00A21D8D">
        <w:trPr>
          <w:trHeight w:val="340"/>
          <w:jc w:val="center"/>
        </w:trPr>
        <w:tc>
          <w:tcPr>
            <w:tcW w:w="4456" w:type="dxa"/>
            <w:gridSpan w:val="6"/>
            <w:vAlign w:val="center"/>
          </w:tcPr>
          <w:p w14:paraId="759C20C0" w14:textId="1AC0A45A" w:rsidR="002E27E1" w:rsidRPr="00FB7ACA" w:rsidRDefault="002E27E1" w:rsidP="00A21D8D">
            <w:pPr>
              <w:tabs>
                <w:tab w:val="left" w:pos="1440"/>
              </w:tabs>
              <w:spacing w:after="0" w:line="360" w:lineRule="exact"/>
              <w:outlineLvl w:val="0"/>
              <w:rPr>
                <w:rFonts w:eastAsia="宋体"/>
                <w:sz w:val="21"/>
                <w:szCs w:val="21"/>
                <w:lang w:eastAsia="zh-CN"/>
              </w:rPr>
            </w:pPr>
            <w:r w:rsidRPr="00FB7ACA">
              <w:rPr>
                <w:rFonts w:eastAsia="宋体"/>
                <w:b/>
                <w:sz w:val="21"/>
                <w:szCs w:val="21"/>
              </w:rPr>
              <w:t>联系电话：</w:t>
            </w:r>
            <w:r w:rsidR="00B440A7" w:rsidRPr="00FB7ACA">
              <w:rPr>
                <w:rFonts w:eastAsia="宋体"/>
                <w:b/>
                <w:sz w:val="21"/>
                <w:szCs w:val="21"/>
                <w:lang w:eastAsia="zh-CN"/>
              </w:rPr>
              <w:t>135</w:t>
            </w:r>
            <w:r w:rsidR="00B440A7" w:rsidRPr="00FB7ACA">
              <w:rPr>
                <w:b/>
                <w:sz w:val="21"/>
                <w:szCs w:val="21"/>
                <w:lang w:eastAsia="zh-TW"/>
              </w:rPr>
              <w:t>34205931</w:t>
            </w:r>
          </w:p>
        </w:tc>
        <w:tc>
          <w:tcPr>
            <w:tcW w:w="4852" w:type="dxa"/>
            <w:gridSpan w:val="4"/>
            <w:vAlign w:val="center"/>
          </w:tcPr>
          <w:p w14:paraId="01A163EF" w14:textId="41E9E8A6" w:rsidR="002E27E1" w:rsidRPr="00FB7ACA" w:rsidRDefault="002E27E1" w:rsidP="00A21D8D">
            <w:pPr>
              <w:tabs>
                <w:tab w:val="left" w:pos="1440"/>
              </w:tabs>
              <w:spacing w:after="0" w:line="360" w:lineRule="exact"/>
              <w:outlineLvl w:val="0"/>
              <w:rPr>
                <w:sz w:val="21"/>
                <w:szCs w:val="21"/>
                <w:lang w:eastAsia="zh-TW"/>
              </w:rPr>
            </w:pPr>
            <w:r w:rsidRPr="00FB7ACA">
              <w:rPr>
                <w:rFonts w:eastAsia="宋体"/>
                <w:b/>
                <w:sz w:val="21"/>
                <w:szCs w:val="21"/>
              </w:rPr>
              <w:t>Email:</w:t>
            </w:r>
            <w:r w:rsidR="00B440A7" w:rsidRPr="00FB7ACA">
              <w:rPr>
                <w:b/>
                <w:sz w:val="21"/>
                <w:szCs w:val="21"/>
                <w:lang w:eastAsia="zh-TW"/>
              </w:rPr>
              <w:t>mikechiu</w:t>
            </w:r>
            <w:r w:rsidR="00FB163C" w:rsidRPr="00FB7ACA">
              <w:rPr>
                <w:b/>
                <w:sz w:val="21"/>
                <w:szCs w:val="21"/>
                <w:lang w:eastAsia="zh-TW"/>
              </w:rPr>
              <w:t>163</w:t>
            </w:r>
            <w:r w:rsidR="00B440A7" w:rsidRPr="00FB7ACA">
              <w:rPr>
                <w:b/>
                <w:sz w:val="21"/>
                <w:szCs w:val="21"/>
                <w:lang w:eastAsia="zh-TW"/>
              </w:rPr>
              <w:t>@163.com</w:t>
            </w:r>
          </w:p>
        </w:tc>
      </w:tr>
      <w:tr w:rsidR="002E27E1" w:rsidRPr="00FB7ACA" w14:paraId="150A6F65" w14:textId="77777777" w:rsidTr="00A21D8D">
        <w:trPr>
          <w:trHeight w:val="340"/>
          <w:jc w:val="center"/>
        </w:trPr>
        <w:tc>
          <w:tcPr>
            <w:tcW w:w="9308" w:type="dxa"/>
            <w:gridSpan w:val="10"/>
            <w:vAlign w:val="center"/>
          </w:tcPr>
          <w:p w14:paraId="79719267" w14:textId="77777777" w:rsidR="002E27E1" w:rsidRPr="00FB7ACA" w:rsidRDefault="002E27E1" w:rsidP="005F1A10">
            <w:pPr>
              <w:tabs>
                <w:tab w:val="left" w:pos="1440"/>
              </w:tabs>
              <w:spacing w:after="0" w:line="360" w:lineRule="exact"/>
              <w:outlineLvl w:val="0"/>
              <w:rPr>
                <w:rFonts w:eastAsia="宋体"/>
                <w:sz w:val="21"/>
                <w:szCs w:val="21"/>
                <w:lang w:eastAsia="zh-CN"/>
              </w:rPr>
            </w:pPr>
            <w:r w:rsidRPr="00FB7ACA">
              <w:rPr>
                <w:rFonts w:eastAsia="宋体"/>
                <w:b/>
                <w:sz w:val="21"/>
                <w:szCs w:val="21"/>
                <w:lang w:eastAsia="zh-CN"/>
              </w:rPr>
              <w:t>答疑时间、地点与方式：</w:t>
            </w:r>
            <w:r w:rsidR="007646B3" w:rsidRPr="00FB7ACA">
              <w:rPr>
                <w:rFonts w:eastAsia="宋体"/>
                <w:sz w:val="21"/>
                <w:szCs w:val="21"/>
                <w:lang w:eastAsia="zh-CN"/>
              </w:rPr>
              <w:t>1.</w:t>
            </w:r>
            <w:r w:rsidR="007646B3" w:rsidRPr="00FB7ACA">
              <w:rPr>
                <w:rFonts w:eastAsia="宋体"/>
                <w:sz w:val="21"/>
                <w:szCs w:val="21"/>
                <w:lang w:eastAsia="zh-CN"/>
              </w:rPr>
              <w:t>每次上课的课前、课间和课后，采用一对一的问答方式；</w:t>
            </w:r>
            <w:bookmarkStart w:id="1" w:name="_Hlk492543144"/>
            <w:r w:rsidR="007646B3" w:rsidRPr="00FB7ACA">
              <w:rPr>
                <w:rFonts w:eastAsia="宋体"/>
                <w:sz w:val="21"/>
                <w:szCs w:val="21"/>
                <w:lang w:eastAsia="zh-CN"/>
              </w:rPr>
              <w:t>2.</w:t>
            </w:r>
            <w:r w:rsidR="007646B3" w:rsidRPr="00FB7ACA">
              <w:rPr>
                <w:rFonts w:eastAsia="宋体"/>
                <w:sz w:val="21"/>
                <w:szCs w:val="21"/>
                <w:lang w:eastAsia="zh-CN"/>
              </w:rPr>
              <w:t>充分利用现代网络资源，进行远程答疑；</w:t>
            </w:r>
            <w:r w:rsidR="007646B3" w:rsidRPr="00FB7ACA">
              <w:rPr>
                <w:rFonts w:eastAsia="宋体"/>
                <w:sz w:val="21"/>
                <w:szCs w:val="21"/>
                <w:lang w:eastAsia="zh-CN"/>
              </w:rPr>
              <w:t>3.</w:t>
            </w:r>
            <w:r w:rsidR="007646B3" w:rsidRPr="00FB7ACA">
              <w:rPr>
                <w:rFonts w:eastAsia="宋体"/>
                <w:sz w:val="21"/>
                <w:szCs w:val="21"/>
                <w:lang w:eastAsia="zh-CN"/>
              </w:rPr>
              <w:t>课外在</w:t>
            </w:r>
            <w:r w:rsidR="007646B3" w:rsidRPr="00FB7ACA">
              <w:rPr>
                <w:rFonts w:eastAsia="宋体"/>
                <w:sz w:val="21"/>
                <w:szCs w:val="21"/>
                <w:lang w:eastAsia="zh-CN"/>
              </w:rPr>
              <w:t>12</w:t>
            </w:r>
            <w:r w:rsidR="005F1A10" w:rsidRPr="00FB7ACA">
              <w:rPr>
                <w:rFonts w:eastAsia="宋体"/>
                <w:sz w:val="21"/>
                <w:szCs w:val="21"/>
                <w:lang w:eastAsia="zh-CN"/>
              </w:rPr>
              <w:t>L302</w:t>
            </w:r>
            <w:r w:rsidR="007646B3" w:rsidRPr="00FB7ACA">
              <w:rPr>
                <w:rFonts w:eastAsia="宋体"/>
                <w:sz w:val="21"/>
                <w:szCs w:val="21"/>
                <w:lang w:eastAsia="zh-CN"/>
              </w:rPr>
              <w:t>答疑。</w:t>
            </w:r>
            <w:bookmarkEnd w:id="1"/>
          </w:p>
        </w:tc>
      </w:tr>
      <w:tr w:rsidR="00735FDE" w:rsidRPr="00FB7ACA" w14:paraId="22F24772" w14:textId="77777777" w:rsidTr="00A21D8D">
        <w:trPr>
          <w:trHeight w:val="340"/>
          <w:jc w:val="center"/>
        </w:trPr>
        <w:tc>
          <w:tcPr>
            <w:tcW w:w="9308" w:type="dxa"/>
            <w:gridSpan w:val="10"/>
            <w:vAlign w:val="center"/>
          </w:tcPr>
          <w:p w14:paraId="4C603C33" w14:textId="77777777" w:rsidR="00735FDE" w:rsidRPr="00FB7ACA" w:rsidRDefault="00735FDE" w:rsidP="005F1A10">
            <w:pPr>
              <w:tabs>
                <w:tab w:val="left" w:pos="1440"/>
              </w:tabs>
              <w:spacing w:after="0" w:line="360" w:lineRule="exact"/>
              <w:outlineLvl w:val="0"/>
              <w:rPr>
                <w:rFonts w:eastAsia="宋体"/>
                <w:b/>
                <w:sz w:val="21"/>
                <w:szCs w:val="21"/>
                <w:lang w:eastAsia="zh-CN"/>
              </w:rPr>
            </w:pPr>
            <w:r w:rsidRPr="00FB7ACA">
              <w:rPr>
                <w:rFonts w:eastAsia="宋体"/>
                <w:b/>
                <w:bCs/>
                <w:sz w:val="21"/>
                <w:szCs w:val="21"/>
                <w:lang w:eastAsia="zh-CN"/>
              </w:rPr>
              <w:t>课程考核方式：</w:t>
            </w:r>
            <w:r w:rsidRPr="00FB7ACA">
              <w:rPr>
                <w:rFonts w:eastAsia="宋体"/>
                <w:sz w:val="21"/>
                <w:szCs w:val="21"/>
                <w:lang w:eastAsia="zh-CN"/>
              </w:rPr>
              <w:t>开卷</w:t>
            </w:r>
            <w:r w:rsidRPr="00FB7ACA">
              <w:rPr>
                <w:rFonts w:eastAsia="宋体"/>
                <w:b/>
                <w:sz w:val="21"/>
                <w:szCs w:val="21"/>
                <w:lang w:eastAsia="zh-CN"/>
              </w:rPr>
              <w:t>（</w:t>
            </w:r>
            <w:r w:rsidRPr="00FB7ACA">
              <w:rPr>
                <w:rFonts w:eastAsia="宋体"/>
                <w:b/>
                <w:sz w:val="21"/>
                <w:szCs w:val="21"/>
                <w:lang w:eastAsia="zh-CN"/>
              </w:rPr>
              <w:t xml:space="preserve">   </w:t>
            </w:r>
            <w:r w:rsidRPr="00FB7ACA">
              <w:rPr>
                <w:rFonts w:eastAsia="宋体"/>
                <w:b/>
                <w:sz w:val="21"/>
                <w:szCs w:val="21"/>
                <w:lang w:eastAsia="zh-CN"/>
              </w:rPr>
              <w:t>）</w:t>
            </w:r>
            <w:r w:rsidRPr="00FB7ACA">
              <w:rPr>
                <w:rFonts w:eastAsia="宋体"/>
                <w:sz w:val="21"/>
                <w:szCs w:val="21"/>
                <w:lang w:eastAsia="zh-CN"/>
              </w:rPr>
              <w:t xml:space="preserve">     </w:t>
            </w:r>
            <w:r w:rsidRPr="00FB7ACA">
              <w:rPr>
                <w:rFonts w:eastAsia="宋体"/>
                <w:sz w:val="21"/>
                <w:szCs w:val="21"/>
                <w:lang w:eastAsia="zh-CN"/>
              </w:rPr>
              <w:t>闭卷</w:t>
            </w:r>
            <w:r w:rsidRPr="00FB7ACA">
              <w:rPr>
                <w:rFonts w:eastAsia="宋体"/>
                <w:b/>
                <w:sz w:val="21"/>
                <w:szCs w:val="21"/>
                <w:lang w:eastAsia="zh-CN"/>
              </w:rPr>
              <w:t>（</w:t>
            </w:r>
            <w:r w:rsidR="005F1A10" w:rsidRPr="00FB7ACA">
              <w:rPr>
                <w:rFonts w:eastAsia="宋体"/>
                <w:b/>
                <w:sz w:val="21"/>
                <w:szCs w:val="21"/>
                <w:lang w:eastAsia="zh-CN"/>
              </w:rPr>
              <w:sym w:font="Wingdings 2" w:char="F050"/>
            </w:r>
            <w:r w:rsidRPr="00FB7ACA">
              <w:rPr>
                <w:rFonts w:eastAsia="宋体"/>
                <w:b/>
                <w:sz w:val="21"/>
                <w:szCs w:val="21"/>
                <w:lang w:eastAsia="zh-CN"/>
              </w:rPr>
              <w:t>）</w:t>
            </w:r>
            <w:r w:rsidRPr="00FB7ACA">
              <w:rPr>
                <w:rFonts w:eastAsia="宋体"/>
                <w:b/>
                <w:sz w:val="21"/>
                <w:szCs w:val="21"/>
                <w:lang w:eastAsia="zh-CN"/>
              </w:rPr>
              <w:t xml:space="preserve">   </w:t>
            </w:r>
            <w:r w:rsidRPr="00FB7ACA">
              <w:rPr>
                <w:rFonts w:eastAsia="宋体"/>
                <w:sz w:val="21"/>
                <w:szCs w:val="21"/>
                <w:lang w:eastAsia="zh-CN"/>
              </w:rPr>
              <w:t>课程论文</w:t>
            </w:r>
            <w:r w:rsidRPr="00FB7ACA">
              <w:rPr>
                <w:rFonts w:eastAsia="宋体"/>
                <w:b/>
                <w:sz w:val="21"/>
                <w:szCs w:val="21"/>
                <w:lang w:eastAsia="zh-CN"/>
              </w:rPr>
              <w:t>（</w:t>
            </w:r>
            <w:r w:rsidRPr="00FB7ACA">
              <w:rPr>
                <w:rFonts w:eastAsia="宋体"/>
                <w:b/>
                <w:sz w:val="21"/>
                <w:szCs w:val="21"/>
                <w:lang w:eastAsia="zh-CN"/>
              </w:rPr>
              <w:t xml:space="preserve">  </w:t>
            </w:r>
            <w:r w:rsidRPr="00FB7ACA">
              <w:rPr>
                <w:rFonts w:eastAsia="宋体"/>
                <w:b/>
                <w:sz w:val="21"/>
                <w:szCs w:val="21"/>
                <w:lang w:eastAsia="zh-CN"/>
              </w:rPr>
              <w:t>）</w:t>
            </w:r>
            <w:r w:rsidRPr="00FB7ACA">
              <w:rPr>
                <w:rFonts w:eastAsia="宋体"/>
                <w:b/>
                <w:sz w:val="21"/>
                <w:szCs w:val="21"/>
                <w:lang w:eastAsia="zh-CN"/>
              </w:rPr>
              <w:t xml:space="preserve">   </w:t>
            </w:r>
            <w:r w:rsidRPr="00FB7ACA">
              <w:rPr>
                <w:rFonts w:eastAsia="宋体"/>
                <w:sz w:val="21"/>
                <w:szCs w:val="21"/>
                <w:lang w:eastAsia="zh-CN"/>
              </w:rPr>
              <w:t>其它</w:t>
            </w:r>
            <w:r w:rsidRPr="00FB7ACA">
              <w:rPr>
                <w:rFonts w:eastAsia="宋体"/>
                <w:b/>
                <w:sz w:val="21"/>
                <w:szCs w:val="21"/>
                <w:lang w:eastAsia="zh-CN"/>
              </w:rPr>
              <w:t>（</w:t>
            </w:r>
            <w:r w:rsidRPr="00FB7ACA">
              <w:rPr>
                <w:rFonts w:eastAsia="宋体"/>
                <w:b/>
                <w:sz w:val="21"/>
                <w:szCs w:val="21"/>
                <w:lang w:eastAsia="zh-CN"/>
              </w:rPr>
              <w:t xml:space="preserve">  </w:t>
            </w:r>
            <w:r w:rsidRPr="00FB7ACA">
              <w:rPr>
                <w:rFonts w:eastAsia="宋体"/>
                <w:b/>
                <w:sz w:val="21"/>
                <w:szCs w:val="21"/>
                <w:lang w:eastAsia="zh-CN"/>
              </w:rPr>
              <w:t>）</w:t>
            </w:r>
          </w:p>
        </w:tc>
      </w:tr>
      <w:tr w:rsidR="00735FDE" w:rsidRPr="00FB7ACA" w14:paraId="0897A4AF" w14:textId="77777777" w:rsidTr="00A21D8D">
        <w:trPr>
          <w:trHeight w:val="340"/>
          <w:jc w:val="center"/>
        </w:trPr>
        <w:tc>
          <w:tcPr>
            <w:tcW w:w="9308" w:type="dxa"/>
            <w:gridSpan w:val="10"/>
            <w:vAlign w:val="center"/>
          </w:tcPr>
          <w:p w14:paraId="43ABAEDD" w14:textId="622C7D82" w:rsidR="00735FDE" w:rsidRPr="00FB7ACA" w:rsidRDefault="00735FDE" w:rsidP="00A21D8D">
            <w:pPr>
              <w:tabs>
                <w:tab w:val="left" w:pos="1440"/>
              </w:tabs>
              <w:spacing w:after="0" w:line="360" w:lineRule="exact"/>
              <w:outlineLvl w:val="0"/>
              <w:rPr>
                <w:rFonts w:eastAsiaTheme="minorEastAsia"/>
                <w:b/>
                <w:bCs/>
                <w:sz w:val="21"/>
                <w:szCs w:val="21"/>
                <w:lang w:eastAsia="zh-CN"/>
              </w:rPr>
            </w:pPr>
            <w:r w:rsidRPr="00FB7ACA">
              <w:rPr>
                <w:rFonts w:eastAsia="宋体"/>
                <w:b/>
                <w:bCs/>
                <w:sz w:val="21"/>
                <w:szCs w:val="21"/>
                <w:lang w:eastAsia="zh-CN"/>
              </w:rPr>
              <w:t>使用教材：</w:t>
            </w:r>
            <w:r w:rsidR="0066384E" w:rsidRPr="00FB7ACA">
              <w:rPr>
                <w:rFonts w:eastAsiaTheme="minorEastAsia"/>
                <w:sz w:val="21"/>
                <w:szCs w:val="21"/>
                <w:lang w:eastAsia="zh-CN"/>
              </w:rPr>
              <w:t>《新編</w:t>
            </w:r>
            <w:r w:rsidR="001B198C" w:rsidRPr="00FB7ACA">
              <w:rPr>
                <w:rFonts w:eastAsiaTheme="minorEastAsia"/>
                <w:sz w:val="21"/>
                <w:szCs w:val="21"/>
                <w:lang w:eastAsia="zh-CN"/>
              </w:rPr>
              <w:t>化学化工专业英语》，紹榮，華東理工</w:t>
            </w:r>
            <w:r w:rsidR="0066384E" w:rsidRPr="00FB7ACA">
              <w:rPr>
                <w:rFonts w:eastAsiaTheme="minorEastAsia"/>
                <w:sz w:val="21"/>
                <w:szCs w:val="21"/>
                <w:lang w:eastAsia="zh-CN"/>
              </w:rPr>
              <w:t>大学出版社，</w:t>
            </w:r>
            <w:r w:rsidR="001B198C" w:rsidRPr="00FB7ACA">
              <w:rPr>
                <w:rFonts w:eastAsiaTheme="minorEastAsia"/>
                <w:sz w:val="21"/>
                <w:szCs w:val="21"/>
                <w:lang w:eastAsia="zh-CN"/>
              </w:rPr>
              <w:t>2017</w:t>
            </w:r>
            <w:r w:rsidR="0066384E" w:rsidRPr="00FB7ACA">
              <w:rPr>
                <w:rFonts w:eastAsiaTheme="minorEastAsia"/>
                <w:sz w:val="21"/>
                <w:szCs w:val="21"/>
                <w:lang w:eastAsia="zh-CN"/>
              </w:rPr>
              <w:t>年</w:t>
            </w:r>
            <w:r w:rsidR="0066384E" w:rsidRPr="00FB7ACA">
              <w:rPr>
                <w:rFonts w:eastAsiaTheme="minorEastAsia"/>
                <w:sz w:val="21"/>
                <w:szCs w:val="21"/>
                <w:lang w:eastAsia="zh-CN"/>
              </w:rPr>
              <w:t>8</w:t>
            </w:r>
            <w:r w:rsidR="0066384E" w:rsidRPr="00FB7ACA">
              <w:rPr>
                <w:rFonts w:eastAsiaTheme="minorEastAsia"/>
                <w:sz w:val="21"/>
                <w:szCs w:val="21"/>
                <w:lang w:eastAsia="zh-CN"/>
              </w:rPr>
              <w:t>月第</w:t>
            </w:r>
            <w:r w:rsidR="001B198C" w:rsidRPr="00FB7ACA">
              <w:rPr>
                <w:rFonts w:eastAsiaTheme="minorEastAsia"/>
                <w:sz w:val="21"/>
                <w:szCs w:val="21"/>
                <w:lang w:eastAsia="zh-CN"/>
              </w:rPr>
              <w:t>2</w:t>
            </w:r>
            <w:r w:rsidR="0066384E" w:rsidRPr="00FB7ACA">
              <w:rPr>
                <w:rFonts w:eastAsiaTheme="minorEastAsia"/>
                <w:sz w:val="21"/>
                <w:szCs w:val="21"/>
                <w:lang w:eastAsia="zh-CN"/>
              </w:rPr>
              <w:t>版</w:t>
            </w:r>
          </w:p>
          <w:p w14:paraId="2C6034F2" w14:textId="77777777" w:rsidR="00735FDE" w:rsidRPr="00FB7ACA" w:rsidRDefault="00735FDE" w:rsidP="00A21D8D">
            <w:pPr>
              <w:tabs>
                <w:tab w:val="left" w:pos="1440"/>
              </w:tabs>
              <w:spacing w:after="0" w:line="360" w:lineRule="exact"/>
              <w:outlineLvl w:val="0"/>
              <w:rPr>
                <w:rFonts w:eastAsia="宋体"/>
                <w:b/>
                <w:bCs/>
                <w:sz w:val="21"/>
                <w:szCs w:val="21"/>
                <w:lang w:eastAsia="zh-CN"/>
              </w:rPr>
            </w:pPr>
            <w:r w:rsidRPr="00FB7ACA">
              <w:rPr>
                <w:rFonts w:eastAsia="宋体"/>
                <w:b/>
                <w:bCs/>
                <w:sz w:val="21"/>
                <w:szCs w:val="21"/>
                <w:lang w:eastAsia="zh-CN"/>
              </w:rPr>
              <w:t>教学参考资料：</w:t>
            </w:r>
          </w:p>
          <w:p w14:paraId="345ED7DC" w14:textId="332F2FF1" w:rsidR="005A7C19" w:rsidRPr="00FB7ACA" w:rsidRDefault="005A7C19" w:rsidP="005A7C19">
            <w:pPr>
              <w:spacing w:after="0" w:line="360" w:lineRule="exact"/>
              <w:rPr>
                <w:rFonts w:eastAsia="宋体"/>
                <w:color w:val="000000" w:themeColor="text1"/>
                <w:sz w:val="21"/>
                <w:szCs w:val="21"/>
                <w:lang w:eastAsia="zh-CN"/>
              </w:rPr>
            </w:pPr>
            <w:r w:rsidRPr="00FB7ACA">
              <w:rPr>
                <w:rFonts w:eastAsia="宋体"/>
                <w:color w:val="000000" w:themeColor="text1"/>
                <w:sz w:val="21"/>
                <w:szCs w:val="21"/>
                <w:lang w:eastAsia="zh-CN"/>
              </w:rPr>
              <w:t>1. </w:t>
            </w:r>
            <w:r w:rsidR="00D43F43" w:rsidRPr="00FB7ACA">
              <w:rPr>
                <w:rFonts w:eastAsia="宋体"/>
                <w:color w:val="000000" w:themeColor="text1"/>
                <w:sz w:val="21"/>
                <w:szCs w:val="21"/>
                <w:lang w:eastAsia="zh-CN"/>
              </w:rPr>
              <w:t>《化学与化工专业英语》</w:t>
            </w:r>
            <w:r w:rsidR="00174E28" w:rsidRPr="00FB7ACA">
              <w:rPr>
                <w:color w:val="000000" w:themeColor="text1"/>
                <w:sz w:val="21"/>
                <w:szCs w:val="21"/>
                <w:lang w:eastAsia="zh-CN"/>
              </w:rPr>
              <w:t>，</w:t>
            </w:r>
            <w:r w:rsidR="00D43F43" w:rsidRPr="00FB7ACA">
              <w:rPr>
                <w:rFonts w:eastAsia="宋体"/>
                <w:color w:val="000000" w:themeColor="text1"/>
                <w:sz w:val="21"/>
                <w:szCs w:val="21"/>
                <w:lang w:eastAsia="zh-CN"/>
              </w:rPr>
              <w:t>刘宇红</w:t>
            </w:r>
            <w:r w:rsidR="00174E28" w:rsidRPr="00FB7ACA">
              <w:rPr>
                <w:color w:val="000000" w:themeColor="text1"/>
                <w:sz w:val="21"/>
                <w:szCs w:val="21"/>
                <w:lang w:eastAsia="zh-CN"/>
              </w:rPr>
              <w:t>，</w:t>
            </w:r>
            <w:r w:rsidR="00174E28" w:rsidRPr="00FB7ACA">
              <w:rPr>
                <w:rFonts w:eastAsia="宋体"/>
                <w:color w:val="000000" w:themeColor="text1"/>
                <w:sz w:val="21"/>
                <w:szCs w:val="21"/>
                <w:lang w:eastAsia="zh-CN"/>
              </w:rPr>
              <w:t>中国轻工业出版社</w:t>
            </w:r>
            <w:r w:rsidR="00174E28" w:rsidRPr="00FB7ACA">
              <w:rPr>
                <w:color w:val="000000" w:themeColor="text1"/>
                <w:sz w:val="21"/>
                <w:szCs w:val="21"/>
                <w:lang w:eastAsia="zh-CN"/>
              </w:rPr>
              <w:t>，</w:t>
            </w:r>
            <w:r w:rsidR="00D43F43" w:rsidRPr="00FB7ACA">
              <w:rPr>
                <w:rFonts w:eastAsia="宋体"/>
                <w:color w:val="000000" w:themeColor="text1"/>
                <w:sz w:val="21"/>
                <w:szCs w:val="21"/>
                <w:lang w:eastAsia="zh-CN"/>
              </w:rPr>
              <w:t>2006</w:t>
            </w:r>
            <w:r w:rsidR="00D43F43" w:rsidRPr="00FB7ACA">
              <w:rPr>
                <w:rFonts w:eastAsia="宋体"/>
                <w:color w:val="000000" w:themeColor="text1"/>
                <w:sz w:val="21"/>
                <w:szCs w:val="21"/>
                <w:lang w:eastAsia="zh-CN"/>
              </w:rPr>
              <w:t>年</w:t>
            </w:r>
            <w:r w:rsidR="00174E28" w:rsidRPr="00FB7ACA">
              <w:rPr>
                <w:rFonts w:eastAsia="宋体"/>
                <w:color w:val="000000" w:themeColor="text1"/>
                <w:sz w:val="21"/>
                <w:szCs w:val="21"/>
                <w:lang w:eastAsia="zh-CN"/>
              </w:rPr>
              <w:t>8</w:t>
            </w:r>
            <w:r w:rsidR="00174E28" w:rsidRPr="00FB7ACA">
              <w:rPr>
                <w:rFonts w:eastAsia="宋体"/>
                <w:color w:val="000000" w:themeColor="text1"/>
                <w:sz w:val="21"/>
                <w:szCs w:val="21"/>
                <w:lang w:eastAsia="zh-CN"/>
              </w:rPr>
              <w:t>月第</w:t>
            </w:r>
            <w:r w:rsidR="00954AE6" w:rsidRPr="00FB7ACA">
              <w:rPr>
                <w:color w:val="000000" w:themeColor="text1"/>
                <w:sz w:val="21"/>
                <w:szCs w:val="21"/>
                <w:lang w:eastAsia="zh-CN"/>
              </w:rPr>
              <w:t>1</w:t>
            </w:r>
            <w:r w:rsidR="00174E28" w:rsidRPr="00FB7ACA">
              <w:rPr>
                <w:rFonts w:eastAsia="宋体"/>
                <w:color w:val="000000" w:themeColor="text1"/>
                <w:sz w:val="21"/>
                <w:szCs w:val="21"/>
                <w:lang w:eastAsia="zh-CN"/>
              </w:rPr>
              <w:t>版</w:t>
            </w:r>
            <w:r w:rsidRPr="00FB7ACA">
              <w:rPr>
                <w:rFonts w:eastAsia="宋体"/>
                <w:color w:val="000000" w:themeColor="text1"/>
                <w:sz w:val="21"/>
                <w:szCs w:val="21"/>
                <w:lang w:eastAsia="zh-CN"/>
              </w:rPr>
              <w:t>；</w:t>
            </w:r>
            <w:r w:rsidR="00954AE6" w:rsidRPr="00FB7ACA">
              <w:rPr>
                <w:rFonts w:eastAsia="宋体"/>
                <w:color w:val="000000" w:themeColor="text1"/>
                <w:sz w:val="21"/>
                <w:szCs w:val="21"/>
                <w:lang w:eastAsia="zh-CN"/>
              </w:rPr>
              <w:t xml:space="preserve"> </w:t>
            </w:r>
          </w:p>
          <w:p w14:paraId="6C4E080C" w14:textId="02013A20" w:rsidR="007646B3" w:rsidRPr="00FB7ACA" w:rsidRDefault="005A7C19" w:rsidP="00174E28">
            <w:pPr>
              <w:spacing w:after="0" w:line="360" w:lineRule="exact"/>
              <w:rPr>
                <w:color w:val="000000" w:themeColor="text1"/>
                <w:sz w:val="21"/>
                <w:szCs w:val="21"/>
                <w:lang w:eastAsia="zh-CN"/>
              </w:rPr>
            </w:pPr>
            <w:r w:rsidRPr="00FB7ACA">
              <w:rPr>
                <w:rFonts w:eastAsia="宋体"/>
                <w:color w:val="000000" w:themeColor="text1"/>
                <w:sz w:val="21"/>
                <w:szCs w:val="21"/>
                <w:lang w:eastAsia="zh-CN"/>
              </w:rPr>
              <w:t xml:space="preserve">2. </w:t>
            </w:r>
            <w:r w:rsidR="00174E28" w:rsidRPr="00FB7ACA">
              <w:rPr>
                <w:rFonts w:eastAsia="宋体"/>
                <w:color w:val="000000" w:themeColor="text1"/>
                <w:sz w:val="21"/>
                <w:szCs w:val="21"/>
                <w:lang w:eastAsia="zh-CN"/>
              </w:rPr>
              <w:t>《化学与化工专业英语》</w:t>
            </w:r>
            <w:r w:rsidR="00174E28" w:rsidRPr="00FB7ACA">
              <w:rPr>
                <w:color w:val="000000" w:themeColor="text1"/>
                <w:sz w:val="21"/>
                <w:szCs w:val="21"/>
                <w:lang w:eastAsia="zh-CN"/>
              </w:rPr>
              <w:t>，</w:t>
            </w:r>
            <w:r w:rsidR="00174E28" w:rsidRPr="00FB7ACA">
              <w:rPr>
                <w:rFonts w:eastAsia="宋体"/>
                <w:color w:val="000000" w:themeColor="text1"/>
                <w:sz w:val="21"/>
                <w:szCs w:val="21"/>
                <w:lang w:eastAsia="zh-CN"/>
              </w:rPr>
              <w:t>符德学</w:t>
            </w:r>
            <w:r w:rsidR="00174E28" w:rsidRPr="00FB7ACA">
              <w:rPr>
                <w:color w:val="000000" w:themeColor="text1"/>
                <w:sz w:val="21"/>
                <w:szCs w:val="21"/>
                <w:lang w:eastAsia="zh-CN"/>
              </w:rPr>
              <w:t>，</w:t>
            </w:r>
            <w:r w:rsidR="00174E28" w:rsidRPr="00FB7ACA">
              <w:rPr>
                <w:rFonts w:eastAsia="宋体"/>
                <w:color w:val="000000" w:themeColor="text1"/>
                <w:sz w:val="21"/>
                <w:szCs w:val="21"/>
                <w:lang w:eastAsia="zh-CN"/>
              </w:rPr>
              <w:t>化学工业出版社</w:t>
            </w:r>
            <w:r w:rsidR="00174E28" w:rsidRPr="00FB7ACA">
              <w:rPr>
                <w:color w:val="000000" w:themeColor="text1"/>
                <w:sz w:val="21"/>
                <w:szCs w:val="21"/>
                <w:lang w:eastAsia="zh-CN"/>
              </w:rPr>
              <w:t>，</w:t>
            </w:r>
            <w:r w:rsidR="00954AE6" w:rsidRPr="00FB7ACA">
              <w:rPr>
                <w:rFonts w:eastAsia="宋体"/>
                <w:color w:val="000000" w:themeColor="text1"/>
                <w:sz w:val="21"/>
                <w:szCs w:val="21"/>
                <w:lang w:eastAsia="zh-CN"/>
              </w:rPr>
              <w:t>201</w:t>
            </w:r>
            <w:r w:rsidR="00954AE6" w:rsidRPr="00FB7ACA">
              <w:rPr>
                <w:color w:val="000000" w:themeColor="text1"/>
                <w:sz w:val="21"/>
                <w:szCs w:val="21"/>
                <w:lang w:eastAsia="zh-CN"/>
              </w:rPr>
              <w:t>0</w:t>
            </w:r>
            <w:r w:rsidR="00174E28" w:rsidRPr="00FB7ACA">
              <w:rPr>
                <w:rFonts w:eastAsia="宋体"/>
                <w:color w:val="000000" w:themeColor="text1"/>
                <w:sz w:val="21"/>
                <w:szCs w:val="21"/>
                <w:lang w:eastAsia="zh-CN"/>
              </w:rPr>
              <w:t>年</w:t>
            </w:r>
            <w:r w:rsidR="00954AE6" w:rsidRPr="00FB7ACA">
              <w:rPr>
                <w:color w:val="000000" w:themeColor="text1"/>
                <w:sz w:val="21"/>
                <w:szCs w:val="21"/>
                <w:lang w:eastAsia="zh-CN"/>
              </w:rPr>
              <w:t>6</w:t>
            </w:r>
            <w:r w:rsidR="00174E28" w:rsidRPr="00FB7ACA">
              <w:rPr>
                <w:rFonts w:eastAsia="宋体"/>
                <w:color w:val="000000" w:themeColor="text1"/>
                <w:sz w:val="21"/>
                <w:szCs w:val="21"/>
                <w:lang w:eastAsia="zh-CN"/>
              </w:rPr>
              <w:t>月第</w:t>
            </w:r>
            <w:r w:rsidR="00954AE6" w:rsidRPr="00FB7ACA">
              <w:rPr>
                <w:color w:val="000000" w:themeColor="text1"/>
                <w:sz w:val="21"/>
                <w:szCs w:val="21"/>
                <w:lang w:eastAsia="zh-CN"/>
              </w:rPr>
              <w:t>2</w:t>
            </w:r>
            <w:r w:rsidR="00174E28" w:rsidRPr="00FB7ACA">
              <w:rPr>
                <w:rFonts w:eastAsia="宋体"/>
                <w:color w:val="000000" w:themeColor="text1"/>
                <w:sz w:val="21"/>
                <w:szCs w:val="21"/>
                <w:lang w:eastAsia="zh-CN"/>
              </w:rPr>
              <w:t>版</w:t>
            </w:r>
          </w:p>
        </w:tc>
      </w:tr>
      <w:tr w:rsidR="00735FDE" w:rsidRPr="00FB7ACA" w14:paraId="1C22D3DD" w14:textId="77777777" w:rsidTr="00A21D8D">
        <w:trPr>
          <w:trHeight w:val="340"/>
          <w:jc w:val="center"/>
        </w:trPr>
        <w:tc>
          <w:tcPr>
            <w:tcW w:w="9308" w:type="dxa"/>
            <w:gridSpan w:val="10"/>
            <w:vAlign w:val="center"/>
          </w:tcPr>
          <w:p w14:paraId="3C957C68" w14:textId="53AFAB3F" w:rsidR="00735FDE" w:rsidRPr="00FB7ACA" w:rsidRDefault="00D43F43" w:rsidP="00A21D8D">
            <w:pPr>
              <w:tabs>
                <w:tab w:val="left" w:pos="1440"/>
              </w:tabs>
              <w:spacing w:after="0" w:line="360" w:lineRule="exact"/>
              <w:outlineLvl w:val="0"/>
              <w:rPr>
                <w:rFonts w:eastAsia="宋体"/>
                <w:b/>
                <w:sz w:val="21"/>
                <w:szCs w:val="21"/>
                <w:lang w:eastAsia="zh-CN"/>
              </w:rPr>
            </w:pPr>
            <w:r w:rsidRPr="00FB7ACA">
              <w:rPr>
                <w:rFonts w:eastAsia="宋体"/>
                <w:b/>
                <w:sz w:val="21"/>
                <w:szCs w:val="21"/>
                <w:lang w:eastAsia="zh-CN"/>
              </w:rPr>
              <w:t>课程简介：</w:t>
            </w:r>
          </w:p>
          <w:p w14:paraId="4DD2696A" w14:textId="52EDA5DF" w:rsidR="00735FDE" w:rsidRPr="00FB7ACA" w:rsidRDefault="00D43F43" w:rsidP="00C76757">
            <w:pPr>
              <w:spacing w:after="0" w:line="360" w:lineRule="exact"/>
              <w:ind w:firstLineChars="200" w:firstLine="420"/>
              <w:rPr>
                <w:rFonts w:eastAsiaTheme="minorEastAsia"/>
                <w:b/>
                <w:sz w:val="21"/>
                <w:szCs w:val="21"/>
                <w:lang w:eastAsia="zh-CN"/>
              </w:rPr>
            </w:pPr>
            <w:r w:rsidRPr="00FB7ACA">
              <w:rPr>
                <w:rFonts w:eastAsiaTheme="minorEastAsia"/>
                <w:color w:val="000000" w:themeColor="text1"/>
                <w:sz w:val="21"/>
                <w:szCs w:val="21"/>
                <w:lang w:eastAsia="zh-CN"/>
              </w:rPr>
              <w:t>本课程主要是介绍</w:t>
            </w:r>
            <w:r w:rsidR="00C76757" w:rsidRPr="00FB7ACA">
              <w:rPr>
                <w:rFonts w:eastAsiaTheme="minorEastAsia"/>
                <w:color w:val="000000" w:themeColor="text1"/>
                <w:sz w:val="21"/>
                <w:szCs w:val="21"/>
                <w:lang w:eastAsia="zh-CN"/>
              </w:rPr>
              <w:t>自然科学与工程技术领域的一种英语文体。</w:t>
            </w:r>
            <w:r w:rsidR="00FB163C" w:rsidRPr="00FB7ACA">
              <w:rPr>
                <w:rFonts w:eastAsiaTheme="minorEastAsia"/>
                <w:color w:val="000000" w:themeColor="text1"/>
                <w:sz w:val="21"/>
                <w:szCs w:val="21"/>
                <w:lang w:eastAsia="zh-CN"/>
              </w:rPr>
              <w:t>70</w:t>
            </w:r>
            <w:r w:rsidR="00FB163C" w:rsidRPr="00FB7ACA">
              <w:rPr>
                <w:rFonts w:eastAsiaTheme="minorEastAsia"/>
                <w:color w:val="000000" w:themeColor="text1"/>
                <w:sz w:val="21"/>
                <w:szCs w:val="21"/>
                <w:lang w:eastAsia="zh-CN"/>
              </w:rPr>
              <w:t>年代以来，科技专业英语在国际上引起了广泛的注意和研究。目前已经发展成为一种重要的英语文体</w:t>
            </w:r>
            <w:r w:rsidRPr="00FB7ACA">
              <w:rPr>
                <w:rFonts w:eastAsiaTheme="minorEastAsia"/>
                <w:color w:val="000000" w:themeColor="text1"/>
                <w:sz w:val="21"/>
                <w:szCs w:val="21"/>
                <w:lang w:eastAsia="zh-CN"/>
              </w:rPr>
              <w:t>。介绍常见专业文献阅读和撰写技能知识，包括学术论文</w:t>
            </w:r>
            <w:r w:rsidRPr="00FB7ACA">
              <w:rPr>
                <w:rFonts w:eastAsiaTheme="minorEastAsia"/>
                <w:color w:val="000000" w:themeColor="text1"/>
                <w:sz w:val="21"/>
                <w:szCs w:val="21"/>
                <w:lang w:eastAsia="zh-CN"/>
              </w:rPr>
              <w:t>(</w:t>
            </w:r>
            <w:r w:rsidRPr="00FB7ACA">
              <w:rPr>
                <w:rFonts w:eastAsiaTheme="minorEastAsia"/>
                <w:color w:val="000000" w:themeColor="text1"/>
                <w:sz w:val="21"/>
                <w:szCs w:val="21"/>
                <w:lang w:eastAsia="zh-CN"/>
              </w:rPr>
              <w:t>尤其是论文摘要</w:t>
            </w:r>
            <w:r w:rsidRPr="00FB7ACA">
              <w:rPr>
                <w:rFonts w:eastAsiaTheme="minorEastAsia"/>
                <w:color w:val="000000" w:themeColor="text1"/>
                <w:sz w:val="21"/>
                <w:szCs w:val="21"/>
                <w:lang w:eastAsia="zh-CN"/>
              </w:rPr>
              <w:t>)</w:t>
            </w:r>
            <w:r w:rsidRPr="00FB7ACA">
              <w:rPr>
                <w:rFonts w:eastAsiaTheme="minorEastAsia"/>
                <w:color w:val="000000" w:themeColor="text1"/>
                <w:sz w:val="21"/>
                <w:szCs w:val="21"/>
                <w:lang w:eastAsia="zh-CN"/>
              </w:rPr>
              <w:t>、国际发明专利基础知识和文献选读。教学过程中要及时补充语法知识，通过</w:t>
            </w:r>
            <w:r w:rsidR="006916F2" w:rsidRPr="00FB7ACA">
              <w:rPr>
                <w:rFonts w:eastAsiaTheme="minorEastAsia"/>
                <w:color w:val="000000" w:themeColor="text1"/>
                <w:sz w:val="21"/>
                <w:szCs w:val="21"/>
                <w:lang w:eastAsia="zh-CN"/>
              </w:rPr>
              <w:t>专业文章阅读以及上台报告</w:t>
            </w:r>
            <w:r w:rsidR="008E2027" w:rsidRPr="00FB7ACA">
              <w:rPr>
                <w:rFonts w:eastAsia="宋体"/>
                <w:color w:val="000000" w:themeColor="text1"/>
                <w:sz w:val="21"/>
                <w:szCs w:val="21"/>
                <w:lang w:eastAsia="zh-CN"/>
              </w:rPr>
              <w:t>，</w:t>
            </w:r>
            <w:r w:rsidRPr="00FB7ACA">
              <w:rPr>
                <w:rFonts w:eastAsiaTheme="minorEastAsia"/>
                <w:color w:val="000000" w:themeColor="text1"/>
                <w:sz w:val="21"/>
                <w:szCs w:val="21"/>
                <w:lang w:eastAsia="zh-CN"/>
              </w:rPr>
              <w:t>加大练习的方式扩大学生的词汇量，加深学生的印象。要求学生掌握化工词汇的前缀、后缀、缩略词的构成和书写；掌握常用化工词汇和专有名词的翻译；学会分析句子成分和对语序的调整，能够灵活翻译句子。使学生能够</w:t>
            </w:r>
            <w:r w:rsidR="00C76757" w:rsidRPr="00FB7ACA">
              <w:rPr>
                <w:rFonts w:eastAsiaTheme="minorEastAsia"/>
                <w:color w:val="000000" w:themeColor="text1"/>
                <w:sz w:val="21"/>
                <w:szCs w:val="21"/>
                <w:lang w:eastAsia="zh-CN"/>
              </w:rPr>
              <w:t>掌握阅读英语科技文献并获取专业知识的能力</w:t>
            </w:r>
            <w:r w:rsidR="00C76757" w:rsidRPr="00FB7ACA">
              <w:rPr>
                <w:color w:val="000000" w:themeColor="text1"/>
                <w:sz w:val="21"/>
                <w:szCs w:val="21"/>
                <w:lang w:eastAsia="zh-CN"/>
              </w:rPr>
              <w:t>,</w:t>
            </w:r>
            <w:r w:rsidR="00C76757" w:rsidRPr="00FB7ACA">
              <w:rPr>
                <w:rFonts w:eastAsiaTheme="minorEastAsia"/>
                <w:color w:val="000000" w:themeColor="text1"/>
                <w:sz w:val="21"/>
                <w:szCs w:val="21"/>
                <w:lang w:eastAsia="zh-CN"/>
              </w:rPr>
              <w:t>具备初步的英语学术交流能力，即能够听懂学术报告，并提出自己关切的问题，能够做简单的学术报告</w:t>
            </w:r>
            <w:r w:rsidR="00C76757" w:rsidRPr="00FB7ACA">
              <w:rPr>
                <w:color w:val="000000" w:themeColor="text1"/>
                <w:sz w:val="21"/>
                <w:szCs w:val="21"/>
                <w:lang w:eastAsia="zh-CN"/>
              </w:rPr>
              <w:t xml:space="preserve">, </w:t>
            </w:r>
            <w:r w:rsidRPr="00FB7ACA">
              <w:rPr>
                <w:rFonts w:eastAsiaTheme="minorEastAsia"/>
                <w:color w:val="000000" w:themeColor="text1"/>
                <w:sz w:val="21"/>
                <w:szCs w:val="21"/>
                <w:lang w:eastAsia="zh-CN"/>
              </w:rPr>
              <w:t>初步阅读和运用英文专业资料。本课程强调英语与化学化工的结合，通过知识传授与模拟训练，培养学生专业英语能力，进一步提高英语水平打下基础。</w:t>
            </w:r>
          </w:p>
        </w:tc>
      </w:tr>
      <w:tr w:rsidR="00735FDE" w:rsidRPr="00FB7ACA" w14:paraId="6D943EB7" w14:textId="77777777" w:rsidTr="008C27E4">
        <w:trPr>
          <w:trHeight w:val="841"/>
          <w:jc w:val="center"/>
        </w:trPr>
        <w:tc>
          <w:tcPr>
            <w:tcW w:w="4329" w:type="dxa"/>
            <w:gridSpan w:val="5"/>
          </w:tcPr>
          <w:p w14:paraId="7F267C47" w14:textId="041F9680" w:rsidR="00735FDE" w:rsidRPr="00FB7ACA" w:rsidRDefault="00D43F43" w:rsidP="00A21D8D">
            <w:pPr>
              <w:tabs>
                <w:tab w:val="left" w:pos="1440"/>
              </w:tabs>
              <w:spacing w:after="0" w:line="360" w:lineRule="exact"/>
              <w:outlineLvl w:val="0"/>
              <w:rPr>
                <w:b/>
                <w:sz w:val="21"/>
                <w:szCs w:val="21"/>
                <w:lang w:eastAsia="zh-TW"/>
              </w:rPr>
            </w:pPr>
            <w:r w:rsidRPr="00FB7ACA">
              <w:rPr>
                <w:rFonts w:eastAsia="宋体"/>
                <w:b/>
                <w:sz w:val="21"/>
                <w:szCs w:val="21"/>
                <w:lang w:eastAsia="zh-CN"/>
              </w:rPr>
              <w:t>课程教学目标</w:t>
            </w:r>
          </w:p>
          <w:p w14:paraId="2F008282" w14:textId="62972B65" w:rsidR="00354EA6" w:rsidRPr="00FB7ACA" w:rsidRDefault="00D43F43" w:rsidP="00354EA6">
            <w:pPr>
              <w:numPr>
                <w:ilvl w:val="0"/>
                <w:numId w:val="4"/>
              </w:numPr>
              <w:snapToGrid w:val="0"/>
              <w:spacing w:after="0" w:line="360" w:lineRule="exact"/>
              <w:rPr>
                <w:rFonts w:eastAsia="宋体"/>
                <w:sz w:val="21"/>
                <w:szCs w:val="21"/>
                <w:lang w:eastAsia="zh-CN"/>
              </w:rPr>
            </w:pPr>
            <w:r w:rsidRPr="00FB7ACA">
              <w:rPr>
                <w:rFonts w:eastAsia="宋体"/>
                <w:sz w:val="21"/>
                <w:szCs w:val="21"/>
                <w:lang w:eastAsia="zh-CN"/>
              </w:rPr>
              <w:t>掌握阅读英语科技文献并获取专业知识的能力</w:t>
            </w:r>
          </w:p>
          <w:p w14:paraId="1ECBAE88" w14:textId="2A3028E8" w:rsidR="00354EA6" w:rsidRPr="00FB7ACA" w:rsidRDefault="00D43F43" w:rsidP="00354EA6">
            <w:pPr>
              <w:numPr>
                <w:ilvl w:val="0"/>
                <w:numId w:val="4"/>
              </w:numPr>
              <w:snapToGrid w:val="0"/>
              <w:spacing w:after="0" w:line="360" w:lineRule="exact"/>
              <w:rPr>
                <w:rFonts w:eastAsia="宋体"/>
                <w:sz w:val="21"/>
                <w:szCs w:val="21"/>
                <w:lang w:eastAsia="zh-CN"/>
              </w:rPr>
            </w:pPr>
            <w:r w:rsidRPr="00FB7ACA">
              <w:rPr>
                <w:rFonts w:eastAsia="宋体"/>
                <w:sz w:val="21"/>
                <w:szCs w:val="21"/>
                <w:lang w:eastAsia="zh-CN"/>
              </w:rPr>
              <w:t>通过本课程的学习，能够掌握化工词缀、词组、构词法的特点和规律</w:t>
            </w:r>
          </w:p>
          <w:p w14:paraId="49D23EB3" w14:textId="0BD766A5" w:rsidR="001E014D" w:rsidRPr="00FB7ACA" w:rsidRDefault="00D43F43" w:rsidP="00354EA6">
            <w:pPr>
              <w:numPr>
                <w:ilvl w:val="0"/>
                <w:numId w:val="4"/>
              </w:numPr>
              <w:snapToGrid w:val="0"/>
              <w:spacing w:after="0" w:line="360" w:lineRule="exact"/>
              <w:rPr>
                <w:rFonts w:eastAsia="宋体"/>
                <w:sz w:val="21"/>
                <w:szCs w:val="21"/>
                <w:lang w:eastAsia="zh-CN"/>
              </w:rPr>
            </w:pPr>
            <w:r w:rsidRPr="00FB7ACA">
              <w:rPr>
                <w:rFonts w:eastAsia="宋体"/>
                <w:sz w:val="21"/>
                <w:szCs w:val="21"/>
                <w:lang w:eastAsia="zh-CN"/>
              </w:rPr>
              <w:t>扩大和丰富其化学词汇和语汇；增强学生阅读原版英文教材和期刊杂志的能力</w:t>
            </w:r>
          </w:p>
          <w:p w14:paraId="21BC405B" w14:textId="70901DB7" w:rsidR="001E014D" w:rsidRPr="00FB7ACA" w:rsidRDefault="00D43F43" w:rsidP="001E014D">
            <w:pPr>
              <w:numPr>
                <w:ilvl w:val="0"/>
                <w:numId w:val="4"/>
              </w:numPr>
              <w:snapToGrid w:val="0"/>
              <w:spacing w:after="0" w:line="360" w:lineRule="exact"/>
              <w:rPr>
                <w:rFonts w:eastAsia="宋体"/>
                <w:sz w:val="21"/>
                <w:szCs w:val="21"/>
                <w:lang w:eastAsia="zh-CN"/>
              </w:rPr>
            </w:pPr>
            <w:r w:rsidRPr="00FB7ACA">
              <w:rPr>
                <w:rFonts w:eastAsia="宋体"/>
                <w:sz w:val="21"/>
                <w:szCs w:val="21"/>
                <w:lang w:eastAsia="zh-CN"/>
              </w:rPr>
              <w:t>具备初步的英语学术交流能力，即能够听懂学术报告，并提出自己关切的问题，能够做简单的学术报告</w:t>
            </w:r>
          </w:p>
          <w:p w14:paraId="57E35E59" w14:textId="60F85D22" w:rsidR="00735FDE" w:rsidRPr="00FB7ACA" w:rsidRDefault="00D43F43" w:rsidP="00354EA6">
            <w:pPr>
              <w:numPr>
                <w:ilvl w:val="0"/>
                <w:numId w:val="4"/>
              </w:numPr>
              <w:spacing w:after="0" w:line="360" w:lineRule="exact"/>
              <w:rPr>
                <w:rFonts w:eastAsia="宋体"/>
                <w:sz w:val="21"/>
                <w:szCs w:val="21"/>
                <w:lang w:eastAsia="zh-CN"/>
              </w:rPr>
            </w:pPr>
            <w:r w:rsidRPr="00FB7ACA">
              <w:rPr>
                <w:rFonts w:eastAsia="宋体"/>
                <w:sz w:val="21"/>
                <w:szCs w:val="21"/>
                <w:lang w:eastAsia="zh-CN"/>
              </w:rPr>
              <w:t>基本了解英语学术论文的写作方法，掌握</w:t>
            </w:r>
            <w:r w:rsidRPr="00FB7ACA">
              <w:rPr>
                <w:rFonts w:eastAsia="宋体"/>
                <w:sz w:val="21"/>
                <w:szCs w:val="21"/>
                <w:lang w:eastAsia="zh-CN"/>
              </w:rPr>
              <w:lastRenderedPageBreak/>
              <w:t>英文摘要的写法</w:t>
            </w:r>
          </w:p>
        </w:tc>
        <w:tc>
          <w:tcPr>
            <w:tcW w:w="4979" w:type="dxa"/>
            <w:gridSpan w:val="5"/>
          </w:tcPr>
          <w:p w14:paraId="48A772F1" w14:textId="35CBF1DC" w:rsidR="00735FDE" w:rsidRPr="00FB7ACA" w:rsidRDefault="00D43F43" w:rsidP="00A21D8D">
            <w:pPr>
              <w:tabs>
                <w:tab w:val="left" w:pos="1440"/>
              </w:tabs>
              <w:spacing w:after="0" w:line="360" w:lineRule="exact"/>
              <w:outlineLvl w:val="0"/>
              <w:rPr>
                <w:rFonts w:eastAsia="宋体"/>
                <w:b/>
                <w:sz w:val="21"/>
                <w:szCs w:val="21"/>
                <w:lang w:eastAsia="zh-CN"/>
              </w:rPr>
            </w:pPr>
            <w:r w:rsidRPr="00FB7ACA">
              <w:rPr>
                <w:rFonts w:eastAsia="宋体"/>
                <w:b/>
                <w:sz w:val="21"/>
                <w:szCs w:val="21"/>
                <w:lang w:eastAsia="zh-CN"/>
              </w:rPr>
              <w:lastRenderedPageBreak/>
              <w:t>本课程与学生核心能力培养之间的关联</w:t>
            </w:r>
            <w:r w:rsidR="00097DD1" w:rsidRPr="00FB7ACA">
              <w:rPr>
                <w:rStyle w:val="a8"/>
              </w:rPr>
              <w:commentReference w:id="2"/>
            </w:r>
            <w:r w:rsidRPr="00FB7ACA">
              <w:rPr>
                <w:rFonts w:eastAsia="宋体"/>
                <w:b/>
                <w:sz w:val="21"/>
                <w:szCs w:val="21"/>
                <w:lang w:eastAsia="zh-CN"/>
              </w:rPr>
              <w:t>：</w:t>
            </w:r>
          </w:p>
          <w:p w14:paraId="5AF175FE" w14:textId="51746C27" w:rsidR="00A21D8D" w:rsidRPr="00FB7ACA" w:rsidRDefault="00D14AA1" w:rsidP="00A21D8D">
            <w:pPr>
              <w:spacing w:before="75" w:after="75" w:line="360" w:lineRule="exact"/>
              <w:ind w:right="74"/>
              <w:jc w:val="left"/>
              <w:rPr>
                <w:rFonts w:eastAsia="宋体"/>
                <w:sz w:val="21"/>
                <w:szCs w:val="21"/>
                <w:lang w:eastAsia="zh-CN"/>
              </w:rPr>
            </w:pPr>
            <w:r w:rsidRPr="00FB7ACA">
              <w:rPr>
                <w:rFonts w:eastAsia="宋体"/>
                <w:b/>
                <w:sz w:val="21"/>
                <w:szCs w:val="21"/>
                <w:lang w:eastAsia="zh-CN"/>
              </w:rPr>
              <w:sym w:font="Wingdings 2" w:char="F052"/>
            </w:r>
            <w:r w:rsidR="00D43F43" w:rsidRPr="00FB7ACA">
              <w:rPr>
                <w:rFonts w:eastAsia="宋体"/>
                <w:sz w:val="21"/>
                <w:szCs w:val="21"/>
                <w:lang w:eastAsia="zh-CN"/>
              </w:rPr>
              <w:t>运用数学、物理、化学、化工基础科学理论和工程知识的能力。</w:t>
            </w:r>
            <w:r w:rsidR="00A21D8D" w:rsidRPr="00FB7ACA">
              <w:rPr>
                <w:rFonts w:eastAsia="宋体"/>
                <w:sz w:val="21"/>
                <w:szCs w:val="21"/>
                <w:lang w:eastAsia="zh-CN"/>
              </w:rPr>
              <w:t xml:space="preserve"> </w:t>
            </w:r>
          </w:p>
          <w:p w14:paraId="7C48876F" w14:textId="4CB4F132" w:rsidR="00A21D8D" w:rsidRPr="00FB7ACA" w:rsidRDefault="00D43F43" w:rsidP="00A21D8D">
            <w:pPr>
              <w:spacing w:before="75" w:after="75" w:line="360" w:lineRule="exact"/>
              <w:ind w:right="74"/>
              <w:jc w:val="left"/>
              <w:rPr>
                <w:rFonts w:eastAsia="宋体"/>
                <w:sz w:val="21"/>
                <w:szCs w:val="21"/>
                <w:lang w:eastAsia="zh-CN"/>
              </w:rPr>
            </w:pPr>
            <w:r w:rsidRPr="00FB7ACA">
              <w:rPr>
                <w:rFonts w:eastAsia="宋体"/>
                <w:sz w:val="21"/>
                <w:szCs w:val="21"/>
                <w:lang w:eastAsia="zh-CN"/>
              </w:rPr>
              <w:t>□</w:t>
            </w:r>
            <w:r w:rsidRPr="00FB7ACA">
              <w:rPr>
                <w:rFonts w:eastAsia="宋体"/>
                <w:sz w:val="21"/>
                <w:szCs w:val="21"/>
                <w:lang w:eastAsia="zh-CN"/>
              </w:rPr>
              <w:t>设计与执行实验与仪器操作、分析与解释实验数据的能力。</w:t>
            </w:r>
            <w:r w:rsidR="00A21D8D" w:rsidRPr="00FB7ACA">
              <w:rPr>
                <w:rFonts w:eastAsia="宋体"/>
                <w:sz w:val="21"/>
                <w:szCs w:val="21"/>
                <w:lang w:eastAsia="zh-CN"/>
              </w:rPr>
              <w:t xml:space="preserve"> </w:t>
            </w:r>
          </w:p>
          <w:p w14:paraId="05809853" w14:textId="7A65F56C" w:rsidR="00A21D8D" w:rsidRPr="00FB7ACA" w:rsidRDefault="00D14AA1" w:rsidP="00A21D8D">
            <w:pPr>
              <w:spacing w:before="75" w:after="75" w:line="360" w:lineRule="exact"/>
              <w:ind w:right="74"/>
              <w:jc w:val="left"/>
              <w:rPr>
                <w:rFonts w:eastAsia="宋体"/>
                <w:sz w:val="21"/>
                <w:szCs w:val="21"/>
                <w:lang w:eastAsia="zh-CN"/>
              </w:rPr>
            </w:pPr>
            <w:r w:rsidRPr="00FB7ACA">
              <w:rPr>
                <w:rFonts w:eastAsia="宋体"/>
                <w:b/>
                <w:sz w:val="21"/>
                <w:szCs w:val="21"/>
                <w:lang w:eastAsia="zh-CN"/>
              </w:rPr>
              <w:t>□</w:t>
            </w:r>
            <w:r w:rsidR="007D48DB" w:rsidRPr="00FB7ACA">
              <w:rPr>
                <w:rFonts w:eastAsia="宋体"/>
                <w:sz w:val="21"/>
                <w:szCs w:val="21"/>
                <w:lang w:eastAsia="zh-CN"/>
              </w:rPr>
              <w:t>执行化学或化工实务所需</w:t>
            </w:r>
            <w:bookmarkStart w:id="3" w:name="_GoBack"/>
            <w:bookmarkEnd w:id="3"/>
            <w:r w:rsidR="007D48DB" w:rsidRPr="00FB7ACA">
              <w:rPr>
                <w:rFonts w:eastAsia="宋体"/>
                <w:sz w:val="21"/>
                <w:szCs w:val="21"/>
                <w:lang w:eastAsia="zh-CN"/>
              </w:rPr>
              <w:t>技术、技巧及使用工具的能力。</w:t>
            </w:r>
            <w:r w:rsidR="00A21D8D" w:rsidRPr="00FB7ACA">
              <w:rPr>
                <w:rFonts w:eastAsia="宋体"/>
                <w:sz w:val="21"/>
                <w:szCs w:val="21"/>
                <w:lang w:eastAsia="zh-CN"/>
              </w:rPr>
              <w:t xml:space="preserve"> </w:t>
            </w:r>
          </w:p>
          <w:p w14:paraId="31606A51" w14:textId="7AAA3948" w:rsidR="00A21D8D" w:rsidRPr="00FB7ACA" w:rsidRDefault="00D43F43" w:rsidP="00A21D8D">
            <w:pPr>
              <w:spacing w:before="75" w:after="75" w:line="360" w:lineRule="exact"/>
              <w:ind w:right="74"/>
              <w:jc w:val="left"/>
              <w:rPr>
                <w:rFonts w:eastAsia="宋体"/>
                <w:sz w:val="21"/>
                <w:szCs w:val="21"/>
                <w:lang w:eastAsia="zh-CN"/>
              </w:rPr>
            </w:pPr>
            <w:r w:rsidRPr="00FB7ACA">
              <w:rPr>
                <w:rFonts w:eastAsia="宋体"/>
                <w:b/>
                <w:sz w:val="21"/>
                <w:szCs w:val="21"/>
                <w:lang w:eastAsia="zh-CN"/>
              </w:rPr>
              <w:t>□</w:t>
            </w:r>
            <w:r w:rsidR="007D48DB" w:rsidRPr="00FB7ACA">
              <w:rPr>
                <w:rFonts w:eastAsia="宋体"/>
                <w:sz w:val="21"/>
                <w:szCs w:val="21"/>
                <w:lang w:eastAsia="zh-CN"/>
              </w:rPr>
              <w:t>具备工程设计方法与管理的能力。</w:t>
            </w:r>
            <w:r w:rsidR="00A21D8D" w:rsidRPr="00FB7ACA">
              <w:rPr>
                <w:rFonts w:eastAsia="宋体"/>
                <w:sz w:val="21"/>
                <w:szCs w:val="21"/>
                <w:lang w:eastAsia="zh-CN"/>
              </w:rPr>
              <w:t xml:space="preserve"> </w:t>
            </w:r>
          </w:p>
          <w:p w14:paraId="5ADB67D0" w14:textId="20C086BA" w:rsidR="00A21D8D" w:rsidRPr="00FB7ACA" w:rsidRDefault="00080B29" w:rsidP="00A21D8D">
            <w:pPr>
              <w:spacing w:before="75" w:after="75" w:line="360" w:lineRule="exact"/>
              <w:ind w:right="74"/>
              <w:jc w:val="left"/>
              <w:rPr>
                <w:rFonts w:eastAsia="宋体"/>
                <w:sz w:val="21"/>
                <w:szCs w:val="21"/>
                <w:lang w:eastAsia="zh-CN"/>
              </w:rPr>
            </w:pPr>
            <w:r w:rsidRPr="00FB7ACA">
              <w:rPr>
                <w:rFonts w:eastAsia="宋体"/>
                <w:b/>
                <w:sz w:val="21"/>
                <w:szCs w:val="21"/>
                <w:lang w:eastAsia="zh-CN"/>
              </w:rPr>
              <w:sym w:font="Wingdings 2" w:char="F052"/>
            </w:r>
            <w:r w:rsidR="00D43F43" w:rsidRPr="00FB7ACA">
              <w:rPr>
                <w:rFonts w:eastAsia="宋体"/>
                <w:sz w:val="21"/>
                <w:szCs w:val="21"/>
                <w:lang w:eastAsia="zh-CN"/>
              </w:rPr>
              <w:t>具备计划管理、有效沟通与团队合作的能力。</w:t>
            </w:r>
            <w:r w:rsidR="00A21D8D" w:rsidRPr="00FB7ACA">
              <w:rPr>
                <w:rFonts w:eastAsia="宋体"/>
                <w:sz w:val="21"/>
                <w:szCs w:val="21"/>
                <w:lang w:eastAsia="zh-CN"/>
              </w:rPr>
              <w:t xml:space="preserve"> </w:t>
            </w:r>
          </w:p>
          <w:p w14:paraId="2E2A6DDB" w14:textId="7F4D1F73" w:rsidR="00A21D8D" w:rsidRPr="00FB7ACA" w:rsidRDefault="00A21D8D" w:rsidP="00A21D8D">
            <w:pPr>
              <w:spacing w:before="75" w:after="75" w:line="360" w:lineRule="exact"/>
              <w:ind w:right="74"/>
              <w:jc w:val="left"/>
              <w:rPr>
                <w:rFonts w:eastAsia="宋体"/>
                <w:sz w:val="21"/>
                <w:szCs w:val="21"/>
                <w:lang w:eastAsia="zh-CN"/>
              </w:rPr>
            </w:pPr>
            <w:r w:rsidRPr="00FB7ACA">
              <w:rPr>
                <w:rFonts w:eastAsia="宋体"/>
                <w:b/>
                <w:sz w:val="21"/>
                <w:szCs w:val="21"/>
                <w:lang w:eastAsia="zh-CN"/>
              </w:rPr>
              <w:lastRenderedPageBreak/>
              <w:sym w:font="Wingdings 2" w:char="F052"/>
            </w:r>
            <w:r w:rsidR="007D48DB" w:rsidRPr="00FB7ACA">
              <w:rPr>
                <w:rFonts w:eastAsia="宋体"/>
                <w:sz w:val="21"/>
                <w:szCs w:val="21"/>
                <w:lang w:eastAsia="zh-CN"/>
              </w:rPr>
              <w:t>具备资料搜集与分析能力并且运用于专业化学的专题研究与书报讨论之能力。</w:t>
            </w:r>
            <w:r w:rsidRPr="00FB7ACA">
              <w:rPr>
                <w:rFonts w:eastAsia="宋体"/>
                <w:sz w:val="21"/>
                <w:szCs w:val="21"/>
                <w:lang w:eastAsia="zh-CN"/>
              </w:rPr>
              <w:t xml:space="preserve"> </w:t>
            </w:r>
          </w:p>
          <w:p w14:paraId="2CC5357D" w14:textId="1CE9FE9F" w:rsidR="00A21D8D" w:rsidRPr="00FB7ACA" w:rsidRDefault="00080B29" w:rsidP="00A21D8D">
            <w:pPr>
              <w:spacing w:before="75" w:after="75" w:line="360" w:lineRule="exact"/>
              <w:ind w:right="74"/>
              <w:jc w:val="left"/>
              <w:rPr>
                <w:rFonts w:eastAsia="宋体"/>
                <w:sz w:val="21"/>
                <w:szCs w:val="21"/>
                <w:lang w:eastAsia="zh-CN"/>
              </w:rPr>
            </w:pPr>
            <w:r w:rsidRPr="00FB7ACA">
              <w:rPr>
                <w:rFonts w:eastAsia="宋体"/>
                <w:b/>
                <w:sz w:val="21"/>
                <w:szCs w:val="21"/>
                <w:lang w:eastAsia="zh-CN"/>
              </w:rPr>
              <w:sym w:font="Wingdings 2" w:char="F052"/>
            </w:r>
            <w:r w:rsidR="00FB7ACA" w:rsidRPr="00FB7ACA">
              <w:rPr>
                <w:rFonts w:eastAsia="宋体" w:hint="eastAsia"/>
                <w:sz w:val="21"/>
                <w:szCs w:val="21"/>
                <w:lang w:eastAsia="zh-CN"/>
              </w:rPr>
              <w:t>具备英语听说和读写能力，了解化工技术对环境、社会及全球的影响，并培养持续学习的习惯与能力</w:t>
            </w:r>
            <w:r w:rsidR="00D43F43" w:rsidRPr="00FB7ACA">
              <w:rPr>
                <w:rFonts w:eastAsia="宋体"/>
                <w:sz w:val="21"/>
                <w:szCs w:val="21"/>
                <w:lang w:eastAsia="zh-CN"/>
              </w:rPr>
              <w:t>。</w:t>
            </w:r>
            <w:r w:rsidR="00A21D8D" w:rsidRPr="00FB7ACA">
              <w:rPr>
                <w:rFonts w:eastAsia="宋体"/>
                <w:sz w:val="21"/>
                <w:szCs w:val="21"/>
                <w:lang w:eastAsia="zh-CN"/>
              </w:rPr>
              <w:t xml:space="preserve"> </w:t>
            </w:r>
          </w:p>
          <w:p w14:paraId="24A1C877" w14:textId="32BE8953" w:rsidR="00735FDE" w:rsidRPr="00FB7ACA" w:rsidRDefault="00A21D8D" w:rsidP="00A21D8D">
            <w:pPr>
              <w:spacing w:before="75" w:after="75" w:line="360" w:lineRule="exact"/>
              <w:ind w:right="74"/>
              <w:jc w:val="left"/>
              <w:rPr>
                <w:rFonts w:eastAsia="宋体"/>
                <w:sz w:val="21"/>
                <w:szCs w:val="21"/>
                <w:lang w:eastAsia="zh-CN"/>
              </w:rPr>
            </w:pPr>
            <w:r w:rsidRPr="00FB7ACA">
              <w:rPr>
                <w:rFonts w:eastAsia="宋体"/>
                <w:b/>
                <w:sz w:val="21"/>
                <w:szCs w:val="21"/>
                <w:lang w:eastAsia="zh-CN"/>
              </w:rPr>
              <w:sym w:font="Wingdings 2" w:char="F052"/>
            </w:r>
            <w:r w:rsidR="00FB7ACA" w:rsidRPr="00FB7ACA">
              <w:rPr>
                <w:rFonts w:eastAsia="宋体" w:hint="eastAsia"/>
                <w:sz w:val="21"/>
                <w:szCs w:val="21"/>
                <w:lang w:eastAsia="zh-CN"/>
              </w:rPr>
              <w:t>理解工程伦理，及安全、卫生、环保等社会责任</w:t>
            </w:r>
            <w:r w:rsidR="00D43F43" w:rsidRPr="00FB7ACA">
              <w:rPr>
                <w:rFonts w:eastAsia="宋体"/>
                <w:sz w:val="21"/>
                <w:szCs w:val="21"/>
                <w:lang w:eastAsia="zh-CN"/>
              </w:rPr>
              <w:t>。</w:t>
            </w:r>
          </w:p>
        </w:tc>
      </w:tr>
      <w:tr w:rsidR="00735FDE" w:rsidRPr="00FB7ACA" w14:paraId="349EC59E" w14:textId="77777777" w:rsidTr="00A21D8D">
        <w:trPr>
          <w:trHeight w:val="340"/>
          <w:jc w:val="center"/>
        </w:trPr>
        <w:tc>
          <w:tcPr>
            <w:tcW w:w="9308" w:type="dxa"/>
            <w:gridSpan w:val="10"/>
            <w:shd w:val="clear" w:color="auto" w:fill="C0C0C0"/>
            <w:vAlign w:val="center"/>
          </w:tcPr>
          <w:p w14:paraId="6B36E93D" w14:textId="6F9FE015" w:rsidR="00735FDE" w:rsidRPr="00FB7ACA" w:rsidRDefault="00D43F43" w:rsidP="00A21D8D">
            <w:pPr>
              <w:tabs>
                <w:tab w:val="left" w:pos="1440"/>
              </w:tabs>
              <w:spacing w:after="0" w:line="360" w:lineRule="exact"/>
              <w:jc w:val="center"/>
              <w:outlineLvl w:val="0"/>
              <w:rPr>
                <w:rFonts w:eastAsia="宋体"/>
                <w:b/>
                <w:sz w:val="21"/>
                <w:szCs w:val="21"/>
                <w:lang w:eastAsia="zh-CN"/>
              </w:rPr>
            </w:pPr>
            <w:r w:rsidRPr="00FB7ACA">
              <w:rPr>
                <w:rFonts w:eastAsia="宋体"/>
                <w:b/>
                <w:sz w:val="21"/>
                <w:szCs w:val="21"/>
                <w:lang w:eastAsia="zh-CN"/>
              </w:rPr>
              <w:lastRenderedPageBreak/>
              <w:t>理论教学进程表</w:t>
            </w:r>
          </w:p>
        </w:tc>
      </w:tr>
      <w:tr w:rsidR="00735FDE" w:rsidRPr="00FB7ACA" w14:paraId="109F5F0A" w14:textId="77777777" w:rsidTr="00A21D8D">
        <w:trPr>
          <w:trHeight w:val="340"/>
          <w:jc w:val="center"/>
        </w:trPr>
        <w:tc>
          <w:tcPr>
            <w:tcW w:w="648" w:type="dxa"/>
            <w:tcMar>
              <w:left w:w="28" w:type="dxa"/>
              <w:right w:w="28" w:type="dxa"/>
            </w:tcMar>
            <w:vAlign w:val="center"/>
          </w:tcPr>
          <w:p w14:paraId="4A100CFF" w14:textId="233B3069" w:rsidR="00735FDE" w:rsidRPr="00FB7ACA" w:rsidRDefault="00D43F43" w:rsidP="00A21D8D">
            <w:pPr>
              <w:spacing w:after="0" w:line="360" w:lineRule="exact"/>
              <w:jc w:val="center"/>
              <w:rPr>
                <w:rFonts w:eastAsia="宋体"/>
                <w:b/>
                <w:sz w:val="21"/>
                <w:szCs w:val="21"/>
              </w:rPr>
            </w:pPr>
            <w:r w:rsidRPr="00FB7ACA">
              <w:rPr>
                <w:rFonts w:eastAsia="宋体"/>
                <w:b/>
                <w:sz w:val="21"/>
                <w:szCs w:val="21"/>
                <w:lang w:eastAsia="zh-CN"/>
              </w:rPr>
              <w:t>周次</w:t>
            </w:r>
          </w:p>
        </w:tc>
        <w:tc>
          <w:tcPr>
            <w:tcW w:w="1728" w:type="dxa"/>
            <w:gridSpan w:val="2"/>
            <w:tcMar>
              <w:left w:w="28" w:type="dxa"/>
              <w:right w:w="28" w:type="dxa"/>
            </w:tcMar>
            <w:vAlign w:val="center"/>
          </w:tcPr>
          <w:p w14:paraId="64CF813B" w14:textId="5AC73251" w:rsidR="00735FDE" w:rsidRPr="00FB7ACA" w:rsidRDefault="00D43F43" w:rsidP="00A21D8D">
            <w:pPr>
              <w:spacing w:after="0" w:line="360" w:lineRule="exact"/>
              <w:jc w:val="center"/>
              <w:rPr>
                <w:rFonts w:eastAsia="宋体"/>
                <w:b/>
                <w:sz w:val="21"/>
                <w:szCs w:val="21"/>
              </w:rPr>
            </w:pPr>
            <w:r w:rsidRPr="00FB7ACA">
              <w:rPr>
                <w:rFonts w:eastAsia="宋体"/>
                <w:b/>
                <w:sz w:val="21"/>
                <w:szCs w:val="21"/>
                <w:lang w:eastAsia="zh-CN"/>
              </w:rPr>
              <w:t>教学主题</w:t>
            </w:r>
          </w:p>
        </w:tc>
        <w:tc>
          <w:tcPr>
            <w:tcW w:w="623" w:type="dxa"/>
            <w:tcMar>
              <w:left w:w="28" w:type="dxa"/>
              <w:right w:w="28" w:type="dxa"/>
            </w:tcMar>
            <w:vAlign w:val="center"/>
          </w:tcPr>
          <w:p w14:paraId="079D922C" w14:textId="50986461" w:rsidR="00735FDE" w:rsidRPr="00FB7ACA" w:rsidRDefault="00D43F43" w:rsidP="00A21D8D">
            <w:pPr>
              <w:spacing w:after="0" w:line="360" w:lineRule="exact"/>
              <w:jc w:val="center"/>
              <w:rPr>
                <w:rFonts w:eastAsia="宋体"/>
                <w:b/>
                <w:sz w:val="21"/>
                <w:szCs w:val="21"/>
              </w:rPr>
            </w:pPr>
            <w:r w:rsidRPr="00FB7ACA">
              <w:rPr>
                <w:rFonts w:eastAsia="宋体"/>
                <w:b/>
                <w:sz w:val="21"/>
                <w:szCs w:val="21"/>
                <w:lang w:eastAsia="zh-CN"/>
              </w:rPr>
              <w:t>教学时长</w:t>
            </w:r>
          </w:p>
        </w:tc>
        <w:tc>
          <w:tcPr>
            <w:tcW w:w="3172" w:type="dxa"/>
            <w:gridSpan w:val="3"/>
            <w:tcMar>
              <w:left w:w="28" w:type="dxa"/>
              <w:right w:w="28" w:type="dxa"/>
            </w:tcMar>
            <w:vAlign w:val="center"/>
          </w:tcPr>
          <w:p w14:paraId="42FD5E60" w14:textId="69D07034" w:rsidR="00735FDE" w:rsidRPr="00FB7ACA" w:rsidRDefault="00D43F43" w:rsidP="00A21D8D">
            <w:pPr>
              <w:spacing w:after="0" w:line="360" w:lineRule="exact"/>
              <w:jc w:val="center"/>
              <w:rPr>
                <w:rFonts w:eastAsia="宋体"/>
                <w:b/>
                <w:sz w:val="21"/>
                <w:szCs w:val="21"/>
              </w:rPr>
            </w:pPr>
            <w:r w:rsidRPr="00FB7ACA">
              <w:rPr>
                <w:rFonts w:eastAsia="宋体"/>
                <w:b/>
                <w:sz w:val="21"/>
                <w:szCs w:val="21"/>
                <w:lang w:eastAsia="zh-CN"/>
              </w:rPr>
              <w:t>教学的重点与难点</w:t>
            </w:r>
          </w:p>
        </w:tc>
        <w:tc>
          <w:tcPr>
            <w:tcW w:w="1418" w:type="dxa"/>
            <w:tcMar>
              <w:left w:w="28" w:type="dxa"/>
              <w:right w:w="28" w:type="dxa"/>
            </w:tcMar>
            <w:vAlign w:val="center"/>
          </w:tcPr>
          <w:p w14:paraId="0D1A7227" w14:textId="0C6923C4" w:rsidR="00735FDE" w:rsidRPr="00FB7ACA" w:rsidRDefault="00D43F43" w:rsidP="00A21D8D">
            <w:pPr>
              <w:spacing w:after="0" w:line="360" w:lineRule="exact"/>
              <w:jc w:val="center"/>
              <w:rPr>
                <w:rFonts w:eastAsia="宋体"/>
                <w:b/>
                <w:sz w:val="21"/>
                <w:szCs w:val="21"/>
              </w:rPr>
            </w:pPr>
            <w:r w:rsidRPr="00FB7ACA">
              <w:rPr>
                <w:rFonts w:eastAsia="宋体"/>
                <w:b/>
                <w:sz w:val="21"/>
                <w:szCs w:val="21"/>
                <w:lang w:eastAsia="zh-CN"/>
              </w:rPr>
              <w:t>教学方式</w:t>
            </w:r>
          </w:p>
        </w:tc>
        <w:tc>
          <w:tcPr>
            <w:tcW w:w="1719" w:type="dxa"/>
            <w:gridSpan w:val="2"/>
            <w:tcMar>
              <w:left w:w="28" w:type="dxa"/>
              <w:right w:w="28" w:type="dxa"/>
            </w:tcMar>
            <w:vAlign w:val="center"/>
          </w:tcPr>
          <w:p w14:paraId="4A99FD83" w14:textId="7F010C51" w:rsidR="00735FDE" w:rsidRPr="00FB7ACA" w:rsidRDefault="00D43F43" w:rsidP="00475200">
            <w:pPr>
              <w:spacing w:after="0" w:line="360" w:lineRule="exact"/>
              <w:jc w:val="center"/>
              <w:rPr>
                <w:rFonts w:eastAsia="宋体"/>
                <w:b/>
                <w:sz w:val="21"/>
                <w:szCs w:val="21"/>
              </w:rPr>
            </w:pPr>
            <w:r w:rsidRPr="00FB7ACA">
              <w:rPr>
                <w:rFonts w:eastAsia="宋体"/>
                <w:b/>
                <w:sz w:val="21"/>
                <w:szCs w:val="21"/>
                <w:lang w:eastAsia="zh-CN"/>
              </w:rPr>
              <w:t>作业安排</w:t>
            </w:r>
          </w:p>
        </w:tc>
      </w:tr>
      <w:tr w:rsidR="00253C6D" w:rsidRPr="00FB7ACA" w14:paraId="1F98B9F8" w14:textId="77777777" w:rsidTr="00A21D8D">
        <w:trPr>
          <w:trHeight w:val="340"/>
          <w:jc w:val="center"/>
        </w:trPr>
        <w:tc>
          <w:tcPr>
            <w:tcW w:w="648" w:type="dxa"/>
            <w:vAlign w:val="center"/>
          </w:tcPr>
          <w:p w14:paraId="4D0DAAF2" w14:textId="1614CB0B" w:rsidR="00253C6D" w:rsidRPr="00FB7ACA" w:rsidRDefault="00253C6D" w:rsidP="00A21D8D">
            <w:pPr>
              <w:spacing w:after="0" w:line="360" w:lineRule="exact"/>
              <w:jc w:val="center"/>
              <w:rPr>
                <w:rFonts w:eastAsia="宋体"/>
                <w:sz w:val="21"/>
                <w:szCs w:val="21"/>
                <w:lang w:eastAsia="zh-CN"/>
              </w:rPr>
            </w:pPr>
            <w:r w:rsidRPr="00FB7ACA">
              <w:rPr>
                <w:rFonts w:eastAsia="宋体"/>
                <w:sz w:val="21"/>
                <w:szCs w:val="21"/>
                <w:lang w:eastAsia="zh-CN"/>
              </w:rPr>
              <w:t>1</w:t>
            </w:r>
          </w:p>
        </w:tc>
        <w:tc>
          <w:tcPr>
            <w:tcW w:w="1728" w:type="dxa"/>
            <w:gridSpan w:val="2"/>
            <w:vAlign w:val="center"/>
          </w:tcPr>
          <w:p w14:paraId="2063D51E" w14:textId="37AC1563" w:rsidR="00253C6D" w:rsidRPr="00FB7ACA" w:rsidRDefault="00253C6D" w:rsidP="005B34C8">
            <w:pPr>
              <w:spacing w:line="360" w:lineRule="exact"/>
              <w:rPr>
                <w:rFonts w:eastAsia="宋体"/>
                <w:sz w:val="21"/>
                <w:szCs w:val="21"/>
                <w:lang w:eastAsia="zh-CN"/>
              </w:rPr>
            </w:pPr>
            <w:r w:rsidRPr="00FB7ACA">
              <w:rPr>
                <w:rFonts w:eastAsia="宋体"/>
                <w:sz w:val="21"/>
                <w:szCs w:val="21"/>
                <w:lang w:eastAsia="zh-CN"/>
              </w:rPr>
              <w:t>科技英语的特点</w:t>
            </w:r>
          </w:p>
        </w:tc>
        <w:tc>
          <w:tcPr>
            <w:tcW w:w="623" w:type="dxa"/>
            <w:vAlign w:val="center"/>
          </w:tcPr>
          <w:p w14:paraId="30F39327" w14:textId="7A0320D6" w:rsidR="00253C6D" w:rsidRPr="00FB7ACA" w:rsidRDefault="00253C6D" w:rsidP="00A21D8D">
            <w:pPr>
              <w:spacing w:after="0" w:line="360" w:lineRule="exact"/>
              <w:jc w:val="center"/>
              <w:rPr>
                <w:rFonts w:eastAsia="宋体"/>
                <w:sz w:val="21"/>
                <w:szCs w:val="21"/>
                <w:lang w:eastAsia="zh-CN"/>
              </w:rPr>
            </w:pPr>
            <w:r w:rsidRPr="00FB7ACA">
              <w:rPr>
                <w:rFonts w:eastAsia="宋体"/>
                <w:sz w:val="21"/>
                <w:szCs w:val="21"/>
                <w:lang w:eastAsia="zh-CN"/>
              </w:rPr>
              <w:t>2</w:t>
            </w:r>
          </w:p>
        </w:tc>
        <w:tc>
          <w:tcPr>
            <w:tcW w:w="3172" w:type="dxa"/>
            <w:gridSpan w:val="3"/>
            <w:vAlign w:val="center"/>
          </w:tcPr>
          <w:p w14:paraId="0B60FBF0" w14:textId="3E2B3536" w:rsidR="00253C6D" w:rsidRPr="00FB7ACA" w:rsidRDefault="00253C6D" w:rsidP="00467ECF">
            <w:pPr>
              <w:spacing w:line="360" w:lineRule="exact"/>
              <w:rPr>
                <w:rFonts w:eastAsiaTheme="minorEastAsia"/>
                <w:sz w:val="21"/>
                <w:szCs w:val="21"/>
                <w:lang w:eastAsia="zh-CN"/>
              </w:rPr>
            </w:pPr>
            <w:r w:rsidRPr="00FB7ACA">
              <w:rPr>
                <w:rFonts w:eastAsiaTheme="minorEastAsia"/>
                <w:sz w:val="21"/>
                <w:szCs w:val="21"/>
                <w:lang w:eastAsia="zh-CN"/>
              </w:rPr>
              <w:t>化学化工专业英语的特点</w:t>
            </w:r>
            <w:r w:rsidRPr="00FB7ACA">
              <w:rPr>
                <w:rFonts w:eastAsia="宋体"/>
                <w:sz w:val="21"/>
                <w:szCs w:val="21"/>
                <w:lang w:eastAsia="zh-CN"/>
              </w:rPr>
              <w:t>、</w:t>
            </w:r>
            <w:r w:rsidRPr="00FB7ACA">
              <w:rPr>
                <w:rFonts w:eastAsiaTheme="minorEastAsia"/>
                <w:sz w:val="21"/>
                <w:szCs w:val="21"/>
                <w:lang w:eastAsia="zh-CN"/>
              </w:rPr>
              <w:t>掌握化学化工专业英语的学习方法</w:t>
            </w:r>
            <w:r w:rsidRPr="00FB7ACA">
              <w:rPr>
                <w:rFonts w:eastAsiaTheme="minorEastAsia"/>
                <w:sz w:val="21"/>
                <w:szCs w:val="21"/>
                <w:lang w:eastAsia="zh-CN"/>
              </w:rPr>
              <w:t> </w:t>
            </w:r>
          </w:p>
        </w:tc>
        <w:tc>
          <w:tcPr>
            <w:tcW w:w="1418" w:type="dxa"/>
            <w:vAlign w:val="center"/>
          </w:tcPr>
          <w:p w14:paraId="22ADE594" w14:textId="601C655D" w:rsidR="00253C6D" w:rsidRPr="00FB7ACA" w:rsidRDefault="00253C6D" w:rsidP="005B34C8">
            <w:pPr>
              <w:spacing w:line="360" w:lineRule="exact"/>
              <w:rPr>
                <w:rFonts w:eastAsiaTheme="minorEastAsia"/>
                <w:sz w:val="21"/>
                <w:szCs w:val="21"/>
              </w:rPr>
            </w:pPr>
            <w:r w:rsidRPr="00FB7ACA">
              <w:rPr>
                <w:rFonts w:eastAsiaTheme="minorEastAsia"/>
                <w:sz w:val="21"/>
                <w:szCs w:val="21"/>
                <w:lang w:eastAsia="zh-CN"/>
              </w:rPr>
              <w:t>课堂讲授与讨论</w:t>
            </w:r>
          </w:p>
        </w:tc>
        <w:tc>
          <w:tcPr>
            <w:tcW w:w="1719" w:type="dxa"/>
            <w:gridSpan w:val="2"/>
            <w:vAlign w:val="center"/>
          </w:tcPr>
          <w:p w14:paraId="044D2BDF" w14:textId="3A49677B" w:rsidR="00253C6D" w:rsidRPr="00FB7ACA" w:rsidRDefault="00253C6D" w:rsidP="005B34C8">
            <w:pPr>
              <w:spacing w:line="360" w:lineRule="exact"/>
              <w:rPr>
                <w:rFonts w:eastAsiaTheme="minorEastAsia"/>
                <w:sz w:val="21"/>
                <w:szCs w:val="21"/>
                <w:lang w:eastAsia="zh-CN"/>
              </w:rPr>
            </w:pPr>
            <w:r w:rsidRPr="00FB7ACA">
              <w:rPr>
                <w:rFonts w:eastAsiaTheme="minorEastAsia"/>
                <w:sz w:val="21"/>
                <w:szCs w:val="21"/>
                <w:lang w:eastAsia="zh-CN"/>
              </w:rPr>
              <w:t>课堂讨论：关于专业英语的特点</w:t>
            </w:r>
          </w:p>
        </w:tc>
      </w:tr>
      <w:tr w:rsidR="00253C6D" w:rsidRPr="00FB7ACA" w14:paraId="12DCDC7B" w14:textId="77777777" w:rsidTr="00A21D8D">
        <w:trPr>
          <w:trHeight w:val="340"/>
          <w:jc w:val="center"/>
        </w:trPr>
        <w:tc>
          <w:tcPr>
            <w:tcW w:w="648" w:type="dxa"/>
            <w:vAlign w:val="center"/>
          </w:tcPr>
          <w:p w14:paraId="41231C29" w14:textId="2D75D8D9" w:rsidR="00253C6D" w:rsidRPr="00FB7ACA" w:rsidRDefault="00253C6D" w:rsidP="00A21D8D">
            <w:pPr>
              <w:spacing w:after="0" w:line="360" w:lineRule="exact"/>
              <w:jc w:val="center"/>
              <w:rPr>
                <w:rFonts w:eastAsia="宋体"/>
                <w:sz w:val="21"/>
                <w:szCs w:val="21"/>
                <w:lang w:eastAsia="zh-CN"/>
              </w:rPr>
            </w:pPr>
            <w:r w:rsidRPr="00FB7ACA">
              <w:rPr>
                <w:rFonts w:eastAsia="宋体"/>
                <w:sz w:val="21"/>
                <w:szCs w:val="21"/>
                <w:lang w:eastAsia="zh-CN"/>
              </w:rPr>
              <w:t>2</w:t>
            </w:r>
          </w:p>
        </w:tc>
        <w:tc>
          <w:tcPr>
            <w:tcW w:w="1728" w:type="dxa"/>
            <w:gridSpan w:val="2"/>
            <w:vAlign w:val="center"/>
          </w:tcPr>
          <w:p w14:paraId="7AFC2C27" w14:textId="0CC8C1DF" w:rsidR="00253C6D" w:rsidRPr="00FB7ACA" w:rsidRDefault="00253C6D" w:rsidP="005B34C8">
            <w:pPr>
              <w:spacing w:line="360" w:lineRule="exact"/>
              <w:rPr>
                <w:rFonts w:eastAsia="宋体"/>
                <w:sz w:val="21"/>
                <w:szCs w:val="21"/>
                <w:lang w:eastAsia="zh-CN"/>
              </w:rPr>
            </w:pPr>
            <w:r w:rsidRPr="00FB7ACA">
              <w:rPr>
                <w:rFonts w:eastAsia="宋体"/>
                <w:sz w:val="21"/>
                <w:szCs w:val="21"/>
                <w:lang w:eastAsia="zh-CN"/>
              </w:rPr>
              <w:t>科技英语构词法简介</w:t>
            </w:r>
          </w:p>
        </w:tc>
        <w:tc>
          <w:tcPr>
            <w:tcW w:w="623" w:type="dxa"/>
            <w:vAlign w:val="center"/>
          </w:tcPr>
          <w:p w14:paraId="3736DD83" w14:textId="1425E86D" w:rsidR="00253C6D" w:rsidRPr="00FB7ACA" w:rsidRDefault="00253C6D" w:rsidP="00A21D8D">
            <w:pPr>
              <w:spacing w:after="0" w:line="360" w:lineRule="exact"/>
              <w:jc w:val="center"/>
              <w:rPr>
                <w:rFonts w:eastAsia="宋体"/>
                <w:sz w:val="21"/>
                <w:szCs w:val="21"/>
                <w:lang w:eastAsia="zh-CN"/>
              </w:rPr>
            </w:pPr>
            <w:r w:rsidRPr="00FB7ACA">
              <w:rPr>
                <w:rFonts w:eastAsia="宋体"/>
                <w:sz w:val="21"/>
                <w:szCs w:val="21"/>
                <w:lang w:eastAsia="zh-CN"/>
              </w:rPr>
              <w:t>2</w:t>
            </w:r>
          </w:p>
        </w:tc>
        <w:tc>
          <w:tcPr>
            <w:tcW w:w="3172" w:type="dxa"/>
            <w:gridSpan w:val="3"/>
            <w:vAlign w:val="center"/>
          </w:tcPr>
          <w:p w14:paraId="4EDCC27B" w14:textId="671D35E3" w:rsidR="00253C6D" w:rsidRPr="00FB7ACA" w:rsidRDefault="00253C6D" w:rsidP="00B532DD">
            <w:pPr>
              <w:spacing w:line="360" w:lineRule="exact"/>
              <w:rPr>
                <w:rFonts w:eastAsiaTheme="minorEastAsia"/>
                <w:sz w:val="21"/>
                <w:szCs w:val="21"/>
                <w:lang w:eastAsia="zh-CN"/>
              </w:rPr>
            </w:pPr>
            <w:r w:rsidRPr="00FB7ACA">
              <w:rPr>
                <w:rFonts w:eastAsiaTheme="minorEastAsia"/>
                <w:sz w:val="21"/>
                <w:szCs w:val="21"/>
                <w:lang w:eastAsia="zh-CN"/>
              </w:rPr>
              <w:t>科技英语构词法的分类</w:t>
            </w:r>
            <w:r w:rsidRPr="00FB7ACA">
              <w:rPr>
                <w:rFonts w:eastAsia="宋体"/>
                <w:sz w:val="21"/>
                <w:szCs w:val="21"/>
                <w:lang w:eastAsia="zh-CN"/>
              </w:rPr>
              <w:t>、</w:t>
            </w:r>
            <w:r w:rsidRPr="00FB7ACA">
              <w:rPr>
                <w:rFonts w:eastAsiaTheme="minorEastAsia"/>
                <w:sz w:val="21"/>
                <w:szCs w:val="21"/>
                <w:lang w:eastAsia="zh-CN"/>
              </w:rPr>
              <w:t>化学缩略词的全称</w:t>
            </w:r>
            <w:r w:rsidRPr="00FB7ACA">
              <w:rPr>
                <w:rFonts w:eastAsia="宋体"/>
                <w:sz w:val="21"/>
                <w:szCs w:val="21"/>
                <w:lang w:eastAsia="zh-CN"/>
              </w:rPr>
              <w:t>、</w:t>
            </w:r>
            <w:r w:rsidRPr="00FB7ACA">
              <w:rPr>
                <w:rFonts w:eastAsiaTheme="minorEastAsia"/>
                <w:sz w:val="21"/>
                <w:szCs w:val="21"/>
                <w:lang w:eastAsia="zh-CN"/>
              </w:rPr>
              <w:t>派生法和压缩法</w:t>
            </w:r>
          </w:p>
        </w:tc>
        <w:tc>
          <w:tcPr>
            <w:tcW w:w="1418" w:type="dxa"/>
            <w:vAlign w:val="center"/>
          </w:tcPr>
          <w:p w14:paraId="061DC500" w14:textId="0195BFD7" w:rsidR="00253C6D" w:rsidRPr="00FB7ACA" w:rsidRDefault="00253C6D" w:rsidP="005B34C8">
            <w:pPr>
              <w:spacing w:line="360" w:lineRule="exact"/>
              <w:rPr>
                <w:rFonts w:eastAsiaTheme="minorEastAsia"/>
                <w:sz w:val="21"/>
                <w:szCs w:val="21"/>
              </w:rPr>
            </w:pPr>
            <w:r w:rsidRPr="00FB7ACA">
              <w:rPr>
                <w:rFonts w:eastAsiaTheme="minorEastAsia"/>
                <w:sz w:val="21"/>
                <w:szCs w:val="21"/>
                <w:lang w:eastAsia="zh-CN"/>
              </w:rPr>
              <w:t>课堂讲授与讨论</w:t>
            </w:r>
          </w:p>
        </w:tc>
        <w:tc>
          <w:tcPr>
            <w:tcW w:w="1719" w:type="dxa"/>
            <w:gridSpan w:val="2"/>
            <w:vAlign w:val="center"/>
          </w:tcPr>
          <w:p w14:paraId="3F1B3C16" w14:textId="7126503C" w:rsidR="00253C6D" w:rsidRPr="00FB7ACA" w:rsidRDefault="00253C6D" w:rsidP="00CD6D48">
            <w:pPr>
              <w:spacing w:line="360" w:lineRule="exact"/>
              <w:rPr>
                <w:rFonts w:eastAsiaTheme="minorEastAsia"/>
                <w:sz w:val="21"/>
                <w:szCs w:val="21"/>
                <w:lang w:eastAsia="zh-CN"/>
              </w:rPr>
            </w:pPr>
            <w:r w:rsidRPr="00FB7ACA">
              <w:rPr>
                <w:rFonts w:eastAsiaTheme="minorEastAsia"/>
                <w:sz w:val="21"/>
                <w:szCs w:val="21"/>
                <w:lang w:eastAsia="zh-CN"/>
              </w:rPr>
              <w:t>课堂讨论：科技英语构词法的</w:t>
            </w:r>
            <w:r w:rsidRPr="00FB7ACA">
              <w:rPr>
                <w:rFonts w:eastAsia="宋体"/>
                <w:sz w:val="21"/>
                <w:szCs w:val="21"/>
                <w:lang w:eastAsia="zh-CN"/>
              </w:rPr>
              <w:t>应用</w:t>
            </w:r>
          </w:p>
        </w:tc>
      </w:tr>
      <w:tr w:rsidR="00253C6D" w:rsidRPr="00FB7ACA" w14:paraId="684A0FB9" w14:textId="77777777" w:rsidTr="00A21D8D">
        <w:trPr>
          <w:trHeight w:val="340"/>
          <w:jc w:val="center"/>
        </w:trPr>
        <w:tc>
          <w:tcPr>
            <w:tcW w:w="648" w:type="dxa"/>
            <w:vAlign w:val="center"/>
          </w:tcPr>
          <w:p w14:paraId="3E030EE9" w14:textId="5D5A1049" w:rsidR="00253C6D" w:rsidRPr="00FB7ACA" w:rsidRDefault="00253C6D" w:rsidP="00A21D8D">
            <w:pPr>
              <w:spacing w:after="0" w:line="360" w:lineRule="exact"/>
              <w:jc w:val="center"/>
              <w:rPr>
                <w:rFonts w:eastAsia="宋体"/>
                <w:sz w:val="21"/>
                <w:szCs w:val="21"/>
                <w:lang w:eastAsia="zh-CN"/>
              </w:rPr>
            </w:pPr>
            <w:r w:rsidRPr="00FB7ACA">
              <w:rPr>
                <w:rFonts w:eastAsia="宋体"/>
                <w:sz w:val="21"/>
                <w:szCs w:val="21"/>
                <w:lang w:eastAsia="zh-CN"/>
              </w:rPr>
              <w:t>3</w:t>
            </w:r>
          </w:p>
        </w:tc>
        <w:tc>
          <w:tcPr>
            <w:tcW w:w="1728" w:type="dxa"/>
            <w:gridSpan w:val="2"/>
            <w:vAlign w:val="center"/>
          </w:tcPr>
          <w:p w14:paraId="165FCB47" w14:textId="135A5762" w:rsidR="00253C6D" w:rsidRPr="00FB7ACA" w:rsidRDefault="00253C6D" w:rsidP="00985B99">
            <w:pPr>
              <w:spacing w:line="360" w:lineRule="exact"/>
              <w:rPr>
                <w:rFonts w:eastAsia="宋体"/>
                <w:sz w:val="21"/>
                <w:szCs w:val="21"/>
                <w:lang w:eastAsia="zh-CN"/>
              </w:rPr>
            </w:pPr>
            <w:r w:rsidRPr="00FB7ACA">
              <w:rPr>
                <w:rFonts w:eastAsia="宋体"/>
                <w:sz w:val="21"/>
                <w:szCs w:val="21"/>
                <w:lang w:eastAsia="zh-CN"/>
              </w:rPr>
              <w:t>单词</w:t>
            </w:r>
          </w:p>
        </w:tc>
        <w:tc>
          <w:tcPr>
            <w:tcW w:w="623" w:type="dxa"/>
            <w:vAlign w:val="center"/>
          </w:tcPr>
          <w:p w14:paraId="740612F8" w14:textId="522033F6" w:rsidR="00253C6D" w:rsidRPr="00FB7ACA" w:rsidRDefault="00253C6D" w:rsidP="00A21D8D">
            <w:pPr>
              <w:spacing w:after="0" w:line="360" w:lineRule="exact"/>
              <w:jc w:val="center"/>
              <w:rPr>
                <w:rFonts w:eastAsia="宋体"/>
                <w:sz w:val="21"/>
                <w:szCs w:val="21"/>
                <w:lang w:eastAsia="zh-CN"/>
              </w:rPr>
            </w:pPr>
            <w:r w:rsidRPr="00FB7ACA">
              <w:rPr>
                <w:rFonts w:eastAsia="宋体"/>
                <w:sz w:val="21"/>
                <w:szCs w:val="21"/>
                <w:lang w:eastAsia="zh-CN"/>
              </w:rPr>
              <w:t>2</w:t>
            </w:r>
          </w:p>
        </w:tc>
        <w:tc>
          <w:tcPr>
            <w:tcW w:w="3172" w:type="dxa"/>
            <w:gridSpan w:val="3"/>
            <w:vAlign w:val="center"/>
          </w:tcPr>
          <w:p w14:paraId="2812AC6E" w14:textId="01A178B1" w:rsidR="00253C6D" w:rsidRPr="00FB7ACA" w:rsidRDefault="00253C6D" w:rsidP="005B34C8">
            <w:pPr>
              <w:spacing w:line="360" w:lineRule="exact"/>
              <w:rPr>
                <w:rFonts w:eastAsiaTheme="minorEastAsia"/>
                <w:sz w:val="21"/>
                <w:szCs w:val="21"/>
                <w:lang w:eastAsia="zh-CN"/>
              </w:rPr>
            </w:pPr>
            <w:r w:rsidRPr="00FB7ACA">
              <w:rPr>
                <w:rFonts w:eastAsiaTheme="minorEastAsia"/>
                <w:sz w:val="21"/>
                <w:szCs w:val="21"/>
                <w:lang w:eastAsia="zh-CN"/>
              </w:rPr>
              <w:t>英语翻译过程中单词翻译的规律</w:t>
            </w:r>
            <w:r w:rsidRPr="00FB7ACA">
              <w:rPr>
                <w:rFonts w:eastAsia="宋体"/>
                <w:sz w:val="21"/>
                <w:szCs w:val="21"/>
                <w:lang w:eastAsia="zh-CN"/>
              </w:rPr>
              <w:t>、</w:t>
            </w:r>
            <w:r w:rsidRPr="00FB7ACA">
              <w:rPr>
                <w:rFonts w:eastAsiaTheme="minorEastAsia"/>
                <w:sz w:val="21"/>
                <w:szCs w:val="21"/>
                <w:lang w:eastAsia="zh-CN"/>
              </w:rPr>
              <w:t>词义引申的译法</w:t>
            </w:r>
          </w:p>
        </w:tc>
        <w:tc>
          <w:tcPr>
            <w:tcW w:w="1418" w:type="dxa"/>
            <w:vAlign w:val="center"/>
          </w:tcPr>
          <w:p w14:paraId="6F6DC702" w14:textId="4E87C4C1" w:rsidR="00253C6D" w:rsidRPr="00FB7ACA" w:rsidRDefault="00253C6D" w:rsidP="005B34C8">
            <w:pPr>
              <w:spacing w:line="360" w:lineRule="exact"/>
              <w:rPr>
                <w:rFonts w:eastAsiaTheme="minorEastAsia"/>
                <w:sz w:val="21"/>
                <w:szCs w:val="21"/>
              </w:rPr>
            </w:pPr>
            <w:r w:rsidRPr="00FB7ACA">
              <w:rPr>
                <w:rFonts w:eastAsiaTheme="minorEastAsia"/>
                <w:sz w:val="21"/>
                <w:szCs w:val="21"/>
                <w:lang w:eastAsia="zh-CN"/>
              </w:rPr>
              <w:t>课堂讲授与讨论</w:t>
            </w:r>
          </w:p>
        </w:tc>
        <w:tc>
          <w:tcPr>
            <w:tcW w:w="1719" w:type="dxa"/>
            <w:gridSpan w:val="2"/>
            <w:vAlign w:val="center"/>
          </w:tcPr>
          <w:p w14:paraId="617889C4" w14:textId="4B5219A6" w:rsidR="00253C6D" w:rsidRPr="00FB7ACA" w:rsidRDefault="00253C6D" w:rsidP="005B34C8">
            <w:pPr>
              <w:spacing w:line="360" w:lineRule="exact"/>
              <w:rPr>
                <w:rFonts w:eastAsiaTheme="minorEastAsia"/>
                <w:sz w:val="21"/>
                <w:szCs w:val="21"/>
                <w:lang w:eastAsia="zh-CN"/>
              </w:rPr>
            </w:pPr>
            <w:r w:rsidRPr="00FB7ACA">
              <w:rPr>
                <w:rFonts w:eastAsiaTheme="minorEastAsia"/>
                <w:sz w:val="21"/>
                <w:szCs w:val="21"/>
                <w:lang w:eastAsia="zh-CN"/>
              </w:rPr>
              <w:t>课后作业：单词翻译的规律、词义引申的译法</w:t>
            </w:r>
          </w:p>
        </w:tc>
      </w:tr>
      <w:tr w:rsidR="00253C6D" w:rsidRPr="00FB7ACA" w14:paraId="3EFE8A67" w14:textId="77777777" w:rsidTr="00A21D8D">
        <w:trPr>
          <w:trHeight w:val="340"/>
          <w:jc w:val="center"/>
        </w:trPr>
        <w:tc>
          <w:tcPr>
            <w:tcW w:w="648" w:type="dxa"/>
            <w:vAlign w:val="center"/>
          </w:tcPr>
          <w:p w14:paraId="7C4A1F25" w14:textId="1796AB38" w:rsidR="00253C6D" w:rsidRPr="00FB7ACA" w:rsidRDefault="00253C6D" w:rsidP="00315323">
            <w:pPr>
              <w:spacing w:after="0" w:line="360" w:lineRule="exact"/>
              <w:jc w:val="center"/>
              <w:rPr>
                <w:rFonts w:eastAsia="宋体"/>
                <w:sz w:val="21"/>
                <w:szCs w:val="21"/>
                <w:lang w:eastAsia="zh-CN"/>
              </w:rPr>
            </w:pPr>
            <w:r w:rsidRPr="00FB7ACA">
              <w:rPr>
                <w:rFonts w:eastAsia="宋体"/>
                <w:sz w:val="21"/>
                <w:szCs w:val="21"/>
                <w:lang w:eastAsia="zh-CN"/>
              </w:rPr>
              <w:t>4</w:t>
            </w:r>
          </w:p>
        </w:tc>
        <w:tc>
          <w:tcPr>
            <w:tcW w:w="1728" w:type="dxa"/>
            <w:gridSpan w:val="2"/>
            <w:vAlign w:val="center"/>
          </w:tcPr>
          <w:p w14:paraId="4299C0B5" w14:textId="6AD35C10" w:rsidR="00253C6D" w:rsidRPr="00FB7ACA" w:rsidRDefault="00253C6D" w:rsidP="00315323">
            <w:pPr>
              <w:spacing w:line="360" w:lineRule="exact"/>
              <w:rPr>
                <w:rFonts w:eastAsia="宋体"/>
                <w:sz w:val="21"/>
                <w:szCs w:val="21"/>
                <w:lang w:eastAsia="zh-CN"/>
              </w:rPr>
            </w:pPr>
            <w:r w:rsidRPr="00FB7ACA">
              <w:rPr>
                <w:rFonts w:eastAsia="宋体"/>
                <w:sz w:val="21"/>
                <w:szCs w:val="21"/>
                <w:lang w:eastAsia="zh-CN"/>
              </w:rPr>
              <w:t>词类转换的译法</w:t>
            </w:r>
          </w:p>
        </w:tc>
        <w:tc>
          <w:tcPr>
            <w:tcW w:w="623" w:type="dxa"/>
            <w:vAlign w:val="center"/>
          </w:tcPr>
          <w:p w14:paraId="1F82B9BF" w14:textId="4284306E" w:rsidR="00253C6D" w:rsidRPr="00FB7ACA" w:rsidRDefault="00253C6D" w:rsidP="00315323">
            <w:pPr>
              <w:spacing w:after="0" w:line="360" w:lineRule="exact"/>
              <w:jc w:val="center"/>
              <w:rPr>
                <w:rFonts w:eastAsia="宋体"/>
                <w:sz w:val="21"/>
                <w:szCs w:val="21"/>
                <w:lang w:eastAsia="zh-CN"/>
              </w:rPr>
            </w:pPr>
            <w:r w:rsidRPr="00FB7ACA">
              <w:rPr>
                <w:rFonts w:eastAsia="宋体"/>
                <w:sz w:val="21"/>
                <w:szCs w:val="21"/>
                <w:lang w:eastAsia="zh-CN"/>
              </w:rPr>
              <w:t>2</w:t>
            </w:r>
          </w:p>
        </w:tc>
        <w:tc>
          <w:tcPr>
            <w:tcW w:w="3172" w:type="dxa"/>
            <w:gridSpan w:val="3"/>
            <w:vAlign w:val="center"/>
          </w:tcPr>
          <w:p w14:paraId="751C8DA1" w14:textId="79E89D9E" w:rsidR="00253C6D" w:rsidRPr="00FB7ACA" w:rsidRDefault="00253C6D" w:rsidP="00315323">
            <w:pPr>
              <w:spacing w:line="360" w:lineRule="exact"/>
              <w:rPr>
                <w:rFonts w:eastAsiaTheme="minorEastAsia"/>
                <w:sz w:val="21"/>
                <w:szCs w:val="21"/>
                <w:lang w:eastAsia="zh-CN"/>
              </w:rPr>
            </w:pPr>
            <w:r w:rsidRPr="00FB7ACA">
              <w:rPr>
                <w:rFonts w:eastAsiaTheme="minorEastAsia"/>
                <w:sz w:val="21"/>
                <w:szCs w:val="21"/>
                <w:lang w:eastAsia="zh-CN"/>
              </w:rPr>
              <w:t>科技英语翻译过程中词类转换的种类和翻译方法</w:t>
            </w:r>
          </w:p>
        </w:tc>
        <w:tc>
          <w:tcPr>
            <w:tcW w:w="1418" w:type="dxa"/>
            <w:vAlign w:val="center"/>
          </w:tcPr>
          <w:p w14:paraId="637250FF" w14:textId="7D8BFC51" w:rsidR="00253C6D" w:rsidRPr="00FB7ACA" w:rsidRDefault="00253C6D" w:rsidP="00315323">
            <w:pPr>
              <w:spacing w:line="360" w:lineRule="exact"/>
              <w:rPr>
                <w:rFonts w:eastAsiaTheme="minorEastAsia"/>
                <w:sz w:val="21"/>
                <w:szCs w:val="21"/>
              </w:rPr>
            </w:pPr>
            <w:r w:rsidRPr="00FB7ACA">
              <w:rPr>
                <w:rFonts w:eastAsiaTheme="minorEastAsia"/>
                <w:sz w:val="21"/>
                <w:szCs w:val="21"/>
                <w:lang w:eastAsia="zh-CN"/>
              </w:rPr>
              <w:t>课堂讲授与讨论</w:t>
            </w:r>
          </w:p>
        </w:tc>
        <w:tc>
          <w:tcPr>
            <w:tcW w:w="1719" w:type="dxa"/>
            <w:gridSpan w:val="2"/>
            <w:vAlign w:val="center"/>
          </w:tcPr>
          <w:p w14:paraId="339A3C0D" w14:textId="1B9925D4" w:rsidR="00253C6D" w:rsidRPr="00FB7ACA" w:rsidRDefault="00253C6D" w:rsidP="00315323">
            <w:pPr>
              <w:spacing w:line="360" w:lineRule="exact"/>
              <w:rPr>
                <w:rFonts w:eastAsiaTheme="minorEastAsia"/>
                <w:sz w:val="21"/>
                <w:szCs w:val="21"/>
                <w:lang w:eastAsia="zh-CN"/>
              </w:rPr>
            </w:pPr>
            <w:r w:rsidRPr="00FB7ACA">
              <w:rPr>
                <w:rFonts w:eastAsia="宋体"/>
                <w:sz w:val="21"/>
                <w:szCs w:val="21"/>
                <w:lang w:eastAsia="zh-CN"/>
              </w:rPr>
              <w:t>课堂讨论：词类转换的翻译方法练</w:t>
            </w:r>
          </w:p>
        </w:tc>
      </w:tr>
      <w:tr w:rsidR="00315323" w:rsidRPr="00FB7ACA" w14:paraId="06A686C6" w14:textId="77777777" w:rsidTr="00A21D8D">
        <w:trPr>
          <w:trHeight w:val="340"/>
          <w:jc w:val="center"/>
        </w:trPr>
        <w:tc>
          <w:tcPr>
            <w:tcW w:w="648" w:type="dxa"/>
            <w:tcBorders>
              <w:bottom w:val="single" w:sz="4" w:space="0" w:color="auto"/>
            </w:tcBorders>
            <w:vAlign w:val="center"/>
          </w:tcPr>
          <w:p w14:paraId="4610566D" w14:textId="3C4DC569" w:rsidR="00315323" w:rsidRPr="00FB7ACA" w:rsidRDefault="00D43F43" w:rsidP="00315323">
            <w:pPr>
              <w:spacing w:after="0" w:line="360" w:lineRule="exact"/>
              <w:jc w:val="center"/>
              <w:rPr>
                <w:rFonts w:eastAsia="宋体"/>
                <w:sz w:val="21"/>
                <w:szCs w:val="21"/>
                <w:lang w:eastAsia="zh-CN"/>
              </w:rPr>
            </w:pPr>
            <w:r w:rsidRPr="00FB7ACA">
              <w:rPr>
                <w:rFonts w:eastAsia="宋体"/>
                <w:sz w:val="21"/>
                <w:szCs w:val="21"/>
                <w:lang w:eastAsia="zh-CN"/>
              </w:rPr>
              <w:t>5</w:t>
            </w:r>
          </w:p>
        </w:tc>
        <w:tc>
          <w:tcPr>
            <w:tcW w:w="1728" w:type="dxa"/>
            <w:gridSpan w:val="2"/>
            <w:tcBorders>
              <w:bottom w:val="single" w:sz="4" w:space="0" w:color="auto"/>
            </w:tcBorders>
            <w:vAlign w:val="center"/>
          </w:tcPr>
          <w:p w14:paraId="7BD07899" w14:textId="37863D16" w:rsidR="00315323" w:rsidRPr="00FB7ACA" w:rsidRDefault="0041639D" w:rsidP="00315323">
            <w:pPr>
              <w:spacing w:line="360" w:lineRule="exact"/>
              <w:rPr>
                <w:rFonts w:eastAsia="宋体"/>
                <w:sz w:val="21"/>
                <w:szCs w:val="21"/>
                <w:lang w:eastAsia="zh-CN"/>
              </w:rPr>
            </w:pPr>
            <w:r w:rsidRPr="00FB7ACA">
              <w:rPr>
                <w:rFonts w:eastAsia="宋体"/>
                <w:sz w:val="21"/>
                <w:szCs w:val="21"/>
                <w:lang w:eastAsia="zh-CN"/>
              </w:rPr>
              <w:t>国庆假日</w:t>
            </w:r>
          </w:p>
        </w:tc>
        <w:tc>
          <w:tcPr>
            <w:tcW w:w="623" w:type="dxa"/>
            <w:tcBorders>
              <w:bottom w:val="single" w:sz="4" w:space="0" w:color="auto"/>
            </w:tcBorders>
            <w:vAlign w:val="center"/>
          </w:tcPr>
          <w:p w14:paraId="07AF8018" w14:textId="449253C2" w:rsidR="00315323" w:rsidRPr="00FB7ACA" w:rsidRDefault="0041639D" w:rsidP="00315323">
            <w:pPr>
              <w:spacing w:after="0" w:line="360" w:lineRule="exact"/>
              <w:jc w:val="center"/>
              <w:rPr>
                <w:sz w:val="21"/>
                <w:szCs w:val="21"/>
                <w:lang w:eastAsia="zh-TW"/>
              </w:rPr>
            </w:pPr>
            <w:r w:rsidRPr="00FB7ACA">
              <w:rPr>
                <w:sz w:val="21"/>
                <w:szCs w:val="21"/>
                <w:lang w:eastAsia="zh-TW"/>
              </w:rPr>
              <w:t>2</w:t>
            </w:r>
          </w:p>
        </w:tc>
        <w:tc>
          <w:tcPr>
            <w:tcW w:w="3172" w:type="dxa"/>
            <w:gridSpan w:val="3"/>
            <w:tcBorders>
              <w:bottom w:val="single" w:sz="4" w:space="0" w:color="auto"/>
            </w:tcBorders>
            <w:vAlign w:val="center"/>
          </w:tcPr>
          <w:p w14:paraId="72D1CB98" w14:textId="389AC97F" w:rsidR="00315323" w:rsidRPr="00FB7ACA" w:rsidRDefault="0041639D" w:rsidP="008A1BC4">
            <w:pPr>
              <w:spacing w:line="360" w:lineRule="exact"/>
              <w:rPr>
                <w:sz w:val="21"/>
                <w:szCs w:val="21"/>
                <w:lang w:eastAsia="zh-TW"/>
              </w:rPr>
            </w:pPr>
            <w:r w:rsidRPr="00FB7ACA">
              <w:rPr>
                <w:rFonts w:eastAsia="宋体"/>
                <w:sz w:val="21"/>
                <w:szCs w:val="21"/>
                <w:lang w:eastAsia="zh-CN"/>
              </w:rPr>
              <w:t>放假</w:t>
            </w:r>
          </w:p>
        </w:tc>
        <w:tc>
          <w:tcPr>
            <w:tcW w:w="1418" w:type="dxa"/>
            <w:tcBorders>
              <w:bottom w:val="single" w:sz="4" w:space="0" w:color="auto"/>
            </w:tcBorders>
            <w:vAlign w:val="center"/>
          </w:tcPr>
          <w:p w14:paraId="757C6CDE" w14:textId="1450B937" w:rsidR="00315323" w:rsidRPr="00FB7ACA" w:rsidRDefault="00315323" w:rsidP="00315323">
            <w:pPr>
              <w:spacing w:line="360" w:lineRule="exact"/>
              <w:rPr>
                <w:rFonts w:eastAsiaTheme="minorEastAsia"/>
                <w:sz w:val="21"/>
                <w:szCs w:val="21"/>
              </w:rPr>
            </w:pPr>
          </w:p>
        </w:tc>
        <w:tc>
          <w:tcPr>
            <w:tcW w:w="1719" w:type="dxa"/>
            <w:gridSpan w:val="2"/>
            <w:tcBorders>
              <w:bottom w:val="single" w:sz="4" w:space="0" w:color="auto"/>
            </w:tcBorders>
            <w:vAlign w:val="center"/>
          </w:tcPr>
          <w:p w14:paraId="41697B28" w14:textId="5E523F3C" w:rsidR="00315323" w:rsidRPr="00FB7ACA" w:rsidRDefault="00315323" w:rsidP="00315323">
            <w:pPr>
              <w:spacing w:line="360" w:lineRule="exact"/>
              <w:rPr>
                <w:rFonts w:eastAsiaTheme="minorEastAsia"/>
                <w:sz w:val="21"/>
                <w:szCs w:val="21"/>
                <w:lang w:eastAsia="zh-CN"/>
              </w:rPr>
            </w:pPr>
          </w:p>
        </w:tc>
      </w:tr>
      <w:tr w:rsidR="0041639D" w:rsidRPr="00FB7ACA" w14:paraId="45A89BB4" w14:textId="77777777" w:rsidTr="00A21D8D">
        <w:trPr>
          <w:trHeight w:val="340"/>
          <w:jc w:val="center"/>
        </w:trPr>
        <w:tc>
          <w:tcPr>
            <w:tcW w:w="648" w:type="dxa"/>
            <w:tcBorders>
              <w:bottom w:val="single" w:sz="4" w:space="0" w:color="auto"/>
            </w:tcBorders>
            <w:vAlign w:val="center"/>
          </w:tcPr>
          <w:p w14:paraId="3D8D1A38" w14:textId="0E575D9E" w:rsidR="0041639D" w:rsidRPr="00FB7ACA" w:rsidRDefault="0041639D" w:rsidP="00315323">
            <w:pPr>
              <w:spacing w:after="0" w:line="360" w:lineRule="exact"/>
              <w:jc w:val="center"/>
              <w:rPr>
                <w:rFonts w:eastAsia="宋体"/>
                <w:sz w:val="21"/>
                <w:szCs w:val="21"/>
                <w:lang w:eastAsia="zh-CN"/>
              </w:rPr>
            </w:pPr>
            <w:r w:rsidRPr="00FB7ACA">
              <w:rPr>
                <w:rFonts w:eastAsia="宋体"/>
                <w:sz w:val="21"/>
                <w:szCs w:val="21"/>
                <w:lang w:eastAsia="zh-CN"/>
              </w:rPr>
              <w:t>6</w:t>
            </w:r>
          </w:p>
        </w:tc>
        <w:tc>
          <w:tcPr>
            <w:tcW w:w="1728" w:type="dxa"/>
            <w:gridSpan w:val="2"/>
            <w:tcBorders>
              <w:bottom w:val="single" w:sz="4" w:space="0" w:color="auto"/>
            </w:tcBorders>
            <w:vAlign w:val="center"/>
          </w:tcPr>
          <w:p w14:paraId="6933AA56" w14:textId="0327216C" w:rsidR="0041639D" w:rsidRPr="00FB7ACA" w:rsidRDefault="0041639D" w:rsidP="00315323">
            <w:pPr>
              <w:spacing w:line="360" w:lineRule="exact"/>
              <w:rPr>
                <w:rFonts w:eastAsiaTheme="minorEastAsia"/>
                <w:sz w:val="21"/>
                <w:szCs w:val="21"/>
                <w:lang w:eastAsia="zh-CN"/>
              </w:rPr>
            </w:pPr>
            <w:r w:rsidRPr="00FB7ACA">
              <w:rPr>
                <w:rFonts w:eastAsia="宋体"/>
                <w:sz w:val="21"/>
                <w:szCs w:val="21"/>
                <w:lang w:eastAsia="zh-CN"/>
              </w:rPr>
              <w:t>句子成分转换的译法</w:t>
            </w:r>
          </w:p>
        </w:tc>
        <w:tc>
          <w:tcPr>
            <w:tcW w:w="623" w:type="dxa"/>
            <w:tcBorders>
              <w:bottom w:val="single" w:sz="4" w:space="0" w:color="auto"/>
            </w:tcBorders>
            <w:vAlign w:val="center"/>
          </w:tcPr>
          <w:p w14:paraId="7E1A96D4" w14:textId="38D82B59" w:rsidR="0041639D" w:rsidRPr="00FB7ACA" w:rsidRDefault="0041639D" w:rsidP="00315323">
            <w:pPr>
              <w:spacing w:after="0" w:line="360" w:lineRule="exact"/>
              <w:jc w:val="center"/>
              <w:rPr>
                <w:rFonts w:eastAsiaTheme="minorEastAsia"/>
                <w:sz w:val="21"/>
                <w:szCs w:val="21"/>
                <w:lang w:eastAsia="zh-CN"/>
              </w:rPr>
            </w:pPr>
            <w:r w:rsidRPr="00FB7ACA">
              <w:rPr>
                <w:rFonts w:eastAsia="宋体"/>
                <w:sz w:val="21"/>
                <w:szCs w:val="21"/>
                <w:lang w:eastAsia="zh-CN"/>
              </w:rPr>
              <w:t>2</w:t>
            </w:r>
          </w:p>
        </w:tc>
        <w:tc>
          <w:tcPr>
            <w:tcW w:w="3172" w:type="dxa"/>
            <w:gridSpan w:val="3"/>
            <w:tcBorders>
              <w:bottom w:val="single" w:sz="4" w:space="0" w:color="auto"/>
            </w:tcBorders>
            <w:vAlign w:val="center"/>
          </w:tcPr>
          <w:p w14:paraId="5D19514E" w14:textId="21612880" w:rsidR="0041639D" w:rsidRPr="00FB7ACA" w:rsidRDefault="0041639D" w:rsidP="00354EA6">
            <w:pPr>
              <w:spacing w:line="360" w:lineRule="exact"/>
              <w:rPr>
                <w:rFonts w:eastAsiaTheme="minorEastAsia"/>
                <w:sz w:val="21"/>
                <w:szCs w:val="21"/>
                <w:lang w:eastAsia="zh-CN"/>
              </w:rPr>
            </w:pPr>
            <w:r w:rsidRPr="00FB7ACA">
              <w:rPr>
                <w:rFonts w:eastAsiaTheme="minorEastAsia"/>
                <w:sz w:val="21"/>
                <w:szCs w:val="21"/>
                <w:lang w:eastAsia="zh-CN"/>
              </w:rPr>
              <w:t>主语的转译、宾语的转译、定语的转译</w:t>
            </w:r>
          </w:p>
        </w:tc>
        <w:tc>
          <w:tcPr>
            <w:tcW w:w="1418" w:type="dxa"/>
            <w:tcBorders>
              <w:bottom w:val="single" w:sz="4" w:space="0" w:color="auto"/>
            </w:tcBorders>
            <w:vAlign w:val="center"/>
          </w:tcPr>
          <w:p w14:paraId="2F50F4C7" w14:textId="7B5072B8" w:rsidR="0041639D" w:rsidRPr="00FB7ACA" w:rsidRDefault="0041639D" w:rsidP="00315323">
            <w:pPr>
              <w:spacing w:line="360" w:lineRule="exact"/>
              <w:rPr>
                <w:rFonts w:eastAsiaTheme="minorEastAsia"/>
                <w:sz w:val="21"/>
                <w:szCs w:val="21"/>
              </w:rPr>
            </w:pPr>
            <w:r w:rsidRPr="00FB7ACA">
              <w:rPr>
                <w:rFonts w:eastAsiaTheme="minorEastAsia"/>
                <w:sz w:val="21"/>
                <w:szCs w:val="21"/>
                <w:lang w:eastAsia="zh-CN"/>
              </w:rPr>
              <w:t>课堂讲授与讨论</w:t>
            </w:r>
          </w:p>
        </w:tc>
        <w:tc>
          <w:tcPr>
            <w:tcW w:w="1719" w:type="dxa"/>
            <w:gridSpan w:val="2"/>
            <w:tcBorders>
              <w:bottom w:val="single" w:sz="4" w:space="0" w:color="auto"/>
            </w:tcBorders>
            <w:vAlign w:val="center"/>
          </w:tcPr>
          <w:p w14:paraId="4FCB4F28" w14:textId="36FCB69E" w:rsidR="0041639D" w:rsidRPr="00FB7ACA" w:rsidRDefault="007677AA" w:rsidP="00315323">
            <w:pPr>
              <w:spacing w:line="360" w:lineRule="exact"/>
              <w:rPr>
                <w:rFonts w:eastAsiaTheme="minorEastAsia"/>
                <w:sz w:val="21"/>
                <w:szCs w:val="21"/>
                <w:lang w:eastAsia="zh-CN"/>
              </w:rPr>
            </w:pPr>
            <w:r w:rsidRPr="00FB7ACA">
              <w:rPr>
                <w:rFonts w:eastAsiaTheme="minorEastAsia"/>
                <w:sz w:val="21"/>
                <w:szCs w:val="21"/>
                <w:lang w:eastAsia="zh-CN"/>
              </w:rPr>
              <w:t>课后作业：</w:t>
            </w:r>
            <w:r w:rsidR="0041639D" w:rsidRPr="00FB7ACA">
              <w:rPr>
                <w:rFonts w:eastAsiaTheme="minorEastAsia"/>
                <w:sz w:val="21"/>
                <w:szCs w:val="21"/>
                <w:lang w:eastAsia="zh-CN"/>
              </w:rPr>
              <w:t>句子成分转换的种类和翻译方法</w:t>
            </w:r>
          </w:p>
        </w:tc>
      </w:tr>
      <w:tr w:rsidR="0041639D" w:rsidRPr="00FB7ACA" w14:paraId="6DFD91C2" w14:textId="77777777"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06A30FD" w14:textId="1548DCD2" w:rsidR="0041639D" w:rsidRPr="00FB7ACA" w:rsidRDefault="0041639D" w:rsidP="00315323">
            <w:pPr>
              <w:spacing w:after="0" w:line="360" w:lineRule="exact"/>
              <w:jc w:val="center"/>
              <w:rPr>
                <w:rFonts w:eastAsia="宋体"/>
                <w:sz w:val="21"/>
                <w:szCs w:val="21"/>
                <w:lang w:eastAsia="zh-CN"/>
              </w:rPr>
            </w:pPr>
            <w:r w:rsidRPr="00FB7ACA">
              <w:rPr>
                <w:rFonts w:eastAsia="宋体"/>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34E649A1" w14:textId="7B6CC314" w:rsidR="0041639D" w:rsidRPr="00FB7ACA" w:rsidRDefault="0041639D" w:rsidP="00315323">
            <w:pPr>
              <w:spacing w:line="360" w:lineRule="exact"/>
              <w:rPr>
                <w:rFonts w:eastAsia="宋体"/>
                <w:sz w:val="21"/>
                <w:szCs w:val="21"/>
                <w:lang w:eastAsia="zh-CN"/>
              </w:rPr>
            </w:pPr>
            <w:r w:rsidRPr="00FB7ACA">
              <w:rPr>
                <w:rFonts w:eastAsiaTheme="minorEastAsia"/>
                <w:sz w:val="21"/>
                <w:szCs w:val="21"/>
                <w:lang w:eastAsia="zh-CN"/>
              </w:rPr>
              <w:t>词序转变的译法</w:t>
            </w:r>
          </w:p>
        </w:tc>
        <w:tc>
          <w:tcPr>
            <w:tcW w:w="623" w:type="dxa"/>
            <w:tcBorders>
              <w:top w:val="single" w:sz="4" w:space="0" w:color="auto"/>
              <w:left w:val="single" w:sz="4" w:space="0" w:color="auto"/>
              <w:bottom w:val="single" w:sz="4" w:space="0" w:color="auto"/>
              <w:right w:val="single" w:sz="4" w:space="0" w:color="auto"/>
            </w:tcBorders>
            <w:vAlign w:val="center"/>
          </w:tcPr>
          <w:p w14:paraId="01A378BD" w14:textId="02D0D800" w:rsidR="0041639D" w:rsidRPr="00FB7ACA" w:rsidRDefault="0041639D" w:rsidP="00315323">
            <w:pPr>
              <w:spacing w:after="0" w:line="360" w:lineRule="exact"/>
              <w:jc w:val="center"/>
              <w:rPr>
                <w:rFonts w:eastAsia="宋体"/>
                <w:sz w:val="21"/>
                <w:szCs w:val="21"/>
                <w:lang w:eastAsia="zh-CN"/>
              </w:rPr>
            </w:pPr>
            <w:r w:rsidRPr="00FB7ACA">
              <w:rPr>
                <w:rFonts w:eastAsiaTheme="minorEastAsia"/>
                <w:sz w:val="21"/>
                <w:szCs w:val="21"/>
                <w:lang w:eastAsia="zh-CN"/>
              </w:rPr>
              <w:t>2</w:t>
            </w:r>
          </w:p>
        </w:tc>
        <w:tc>
          <w:tcPr>
            <w:tcW w:w="3172" w:type="dxa"/>
            <w:gridSpan w:val="3"/>
            <w:tcBorders>
              <w:top w:val="single" w:sz="4" w:space="0" w:color="auto"/>
              <w:left w:val="single" w:sz="4" w:space="0" w:color="auto"/>
              <w:bottom w:val="single" w:sz="4" w:space="0" w:color="auto"/>
              <w:right w:val="single" w:sz="4" w:space="0" w:color="auto"/>
            </w:tcBorders>
            <w:vAlign w:val="center"/>
          </w:tcPr>
          <w:p w14:paraId="775B9691" w14:textId="5EA5DA28" w:rsidR="0041639D" w:rsidRPr="00FB7ACA" w:rsidRDefault="0041639D" w:rsidP="00354EA6">
            <w:pPr>
              <w:spacing w:line="360" w:lineRule="exact"/>
              <w:rPr>
                <w:rFonts w:eastAsiaTheme="minorEastAsia"/>
                <w:sz w:val="21"/>
                <w:szCs w:val="21"/>
                <w:lang w:eastAsia="zh-CN"/>
              </w:rPr>
            </w:pPr>
            <w:r w:rsidRPr="00FB7ACA">
              <w:rPr>
                <w:rFonts w:eastAsiaTheme="minorEastAsia"/>
                <w:sz w:val="21"/>
                <w:szCs w:val="21"/>
                <w:lang w:eastAsia="zh-CN"/>
              </w:rPr>
              <w:t>宾语的词序转变、同位语的词序转变、定语的词序转变、状语的词序转变</w:t>
            </w:r>
          </w:p>
        </w:tc>
        <w:tc>
          <w:tcPr>
            <w:tcW w:w="1418" w:type="dxa"/>
            <w:tcBorders>
              <w:top w:val="single" w:sz="4" w:space="0" w:color="auto"/>
              <w:left w:val="single" w:sz="4" w:space="0" w:color="auto"/>
              <w:bottom w:val="single" w:sz="4" w:space="0" w:color="auto"/>
              <w:right w:val="single" w:sz="4" w:space="0" w:color="auto"/>
            </w:tcBorders>
            <w:vAlign w:val="center"/>
          </w:tcPr>
          <w:p w14:paraId="0FAC2374" w14:textId="285E0B75" w:rsidR="0041639D" w:rsidRPr="00FB7ACA" w:rsidRDefault="0041639D" w:rsidP="00315323">
            <w:pPr>
              <w:spacing w:line="360" w:lineRule="exact"/>
              <w:rPr>
                <w:rFonts w:eastAsiaTheme="minorEastAsia"/>
                <w:sz w:val="21"/>
                <w:szCs w:val="21"/>
              </w:rPr>
            </w:pPr>
            <w:r w:rsidRPr="00FB7ACA">
              <w:rPr>
                <w:rFonts w:eastAsiaTheme="minorEastAsia"/>
                <w:sz w:val="21"/>
                <w:szCs w:val="21"/>
                <w:lang w:eastAsia="zh-CN"/>
              </w:rPr>
              <w:t>课堂讲授与讨论</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59D8D203" w14:textId="399F7FF5" w:rsidR="0041639D" w:rsidRPr="00FB7ACA" w:rsidRDefault="007677AA" w:rsidP="007677AA">
            <w:pPr>
              <w:spacing w:line="360" w:lineRule="exact"/>
              <w:rPr>
                <w:rFonts w:eastAsiaTheme="minorEastAsia"/>
                <w:sz w:val="21"/>
                <w:szCs w:val="21"/>
                <w:lang w:eastAsia="zh-CN"/>
              </w:rPr>
            </w:pPr>
            <w:r w:rsidRPr="00FB7ACA">
              <w:rPr>
                <w:rFonts w:eastAsiaTheme="minorEastAsia"/>
                <w:sz w:val="21"/>
                <w:szCs w:val="21"/>
                <w:lang w:eastAsia="zh-CN"/>
              </w:rPr>
              <w:t>课堂讨论：</w:t>
            </w:r>
            <w:r w:rsidR="0041639D" w:rsidRPr="00FB7ACA">
              <w:rPr>
                <w:rFonts w:eastAsiaTheme="minorEastAsia"/>
                <w:sz w:val="21"/>
                <w:szCs w:val="21"/>
                <w:lang w:eastAsia="zh-CN"/>
              </w:rPr>
              <w:t>词序转变的种类和翻译方法</w:t>
            </w:r>
          </w:p>
        </w:tc>
      </w:tr>
      <w:tr w:rsidR="0041639D" w:rsidRPr="00FB7ACA" w14:paraId="437DA837" w14:textId="77777777" w:rsidTr="00A21D8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3CDA30F" w14:textId="716BB22E" w:rsidR="0041639D" w:rsidRPr="00FB7ACA" w:rsidRDefault="0041639D" w:rsidP="00315323">
            <w:pPr>
              <w:spacing w:after="0" w:line="360" w:lineRule="exact"/>
              <w:jc w:val="center"/>
              <w:rPr>
                <w:rFonts w:eastAsia="宋体"/>
                <w:sz w:val="21"/>
                <w:szCs w:val="21"/>
                <w:lang w:eastAsia="zh-CN"/>
              </w:rPr>
            </w:pPr>
            <w:r w:rsidRPr="00FB7ACA">
              <w:rPr>
                <w:rFonts w:eastAsia="宋体"/>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72F5395B" w14:textId="070A8C63" w:rsidR="0041639D" w:rsidRPr="00FB7ACA" w:rsidRDefault="0041639D" w:rsidP="00315323">
            <w:pPr>
              <w:spacing w:line="360" w:lineRule="exact"/>
              <w:rPr>
                <w:rFonts w:eastAsia="宋体"/>
                <w:sz w:val="21"/>
                <w:szCs w:val="21"/>
                <w:lang w:eastAsia="zh-CN"/>
              </w:rPr>
            </w:pPr>
            <w:r w:rsidRPr="00FB7ACA">
              <w:rPr>
                <w:rFonts w:eastAsia="宋体"/>
                <w:sz w:val="21"/>
                <w:szCs w:val="21"/>
                <w:lang w:eastAsia="zh-CN"/>
              </w:rPr>
              <w:t>被动语态的译法</w:t>
            </w:r>
            <w:r w:rsidRPr="00FB7ACA">
              <w:rPr>
                <w:rFonts w:eastAsia="宋体"/>
                <w:sz w:val="21"/>
                <w:szCs w:val="21"/>
                <w:lang w:eastAsia="zh-CN"/>
              </w:rPr>
              <w:t xml:space="preserve"> </w:t>
            </w:r>
          </w:p>
        </w:tc>
        <w:tc>
          <w:tcPr>
            <w:tcW w:w="623" w:type="dxa"/>
            <w:tcBorders>
              <w:top w:val="single" w:sz="4" w:space="0" w:color="auto"/>
              <w:left w:val="single" w:sz="4" w:space="0" w:color="auto"/>
              <w:bottom w:val="single" w:sz="4" w:space="0" w:color="auto"/>
              <w:right w:val="single" w:sz="4" w:space="0" w:color="auto"/>
            </w:tcBorders>
            <w:vAlign w:val="center"/>
          </w:tcPr>
          <w:p w14:paraId="44A66021" w14:textId="4F632E5C" w:rsidR="0041639D" w:rsidRPr="00FB7ACA" w:rsidRDefault="0041639D" w:rsidP="00315323">
            <w:pPr>
              <w:spacing w:after="0" w:line="360" w:lineRule="exact"/>
              <w:jc w:val="center"/>
              <w:rPr>
                <w:rFonts w:eastAsia="宋体"/>
                <w:sz w:val="21"/>
                <w:szCs w:val="21"/>
                <w:lang w:eastAsia="zh-CN"/>
              </w:rPr>
            </w:pPr>
            <w:r w:rsidRPr="00FB7ACA">
              <w:rPr>
                <w:rFonts w:eastAsia="宋体"/>
                <w:sz w:val="21"/>
                <w:szCs w:val="21"/>
                <w:lang w:eastAsia="zh-CN"/>
              </w:rPr>
              <w:t>2</w:t>
            </w:r>
          </w:p>
        </w:tc>
        <w:tc>
          <w:tcPr>
            <w:tcW w:w="3172" w:type="dxa"/>
            <w:gridSpan w:val="3"/>
            <w:tcBorders>
              <w:top w:val="single" w:sz="4" w:space="0" w:color="auto"/>
              <w:left w:val="single" w:sz="4" w:space="0" w:color="auto"/>
              <w:bottom w:val="single" w:sz="4" w:space="0" w:color="auto"/>
              <w:right w:val="single" w:sz="4" w:space="0" w:color="auto"/>
            </w:tcBorders>
            <w:vAlign w:val="center"/>
          </w:tcPr>
          <w:p w14:paraId="3DC2A66F" w14:textId="48EAA414" w:rsidR="0041639D" w:rsidRPr="00FB7ACA" w:rsidRDefault="0041639D" w:rsidP="003F1C0E">
            <w:pPr>
              <w:spacing w:line="360" w:lineRule="exact"/>
              <w:rPr>
                <w:rFonts w:eastAsiaTheme="minorEastAsia"/>
                <w:sz w:val="21"/>
                <w:szCs w:val="21"/>
                <w:lang w:eastAsia="zh-CN"/>
              </w:rPr>
            </w:pPr>
            <w:r w:rsidRPr="00FB7ACA">
              <w:rPr>
                <w:rFonts w:eastAsiaTheme="minorEastAsia"/>
                <w:sz w:val="21"/>
                <w:szCs w:val="21"/>
                <w:lang w:eastAsia="zh-CN"/>
              </w:rPr>
              <w:t>仍译成被动句、译成汉语的主动形式</w:t>
            </w:r>
          </w:p>
        </w:tc>
        <w:tc>
          <w:tcPr>
            <w:tcW w:w="1418" w:type="dxa"/>
            <w:tcBorders>
              <w:top w:val="single" w:sz="4" w:space="0" w:color="auto"/>
              <w:left w:val="single" w:sz="4" w:space="0" w:color="auto"/>
              <w:bottom w:val="single" w:sz="4" w:space="0" w:color="auto"/>
              <w:right w:val="single" w:sz="4" w:space="0" w:color="auto"/>
            </w:tcBorders>
            <w:vAlign w:val="center"/>
          </w:tcPr>
          <w:p w14:paraId="6F77BEFF" w14:textId="22C1A630" w:rsidR="0041639D" w:rsidRPr="00FB7ACA" w:rsidRDefault="0041639D" w:rsidP="00315323">
            <w:pPr>
              <w:spacing w:line="360" w:lineRule="exact"/>
              <w:rPr>
                <w:rFonts w:eastAsiaTheme="minorEastAsia"/>
                <w:sz w:val="21"/>
                <w:szCs w:val="21"/>
              </w:rPr>
            </w:pPr>
            <w:r w:rsidRPr="00FB7ACA">
              <w:rPr>
                <w:rFonts w:eastAsiaTheme="minorEastAsia"/>
                <w:sz w:val="21"/>
                <w:szCs w:val="21"/>
                <w:lang w:eastAsia="zh-CN"/>
              </w:rPr>
              <w:t>课堂讲授与讨论</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5FE73233" w14:textId="7902E566" w:rsidR="0041639D" w:rsidRPr="00FB7ACA" w:rsidRDefault="007677AA" w:rsidP="00315323">
            <w:pPr>
              <w:spacing w:line="360" w:lineRule="exact"/>
              <w:rPr>
                <w:rFonts w:eastAsiaTheme="minorEastAsia"/>
                <w:sz w:val="21"/>
                <w:szCs w:val="21"/>
                <w:lang w:eastAsia="zh-CN"/>
              </w:rPr>
            </w:pPr>
            <w:r w:rsidRPr="00FB7ACA">
              <w:rPr>
                <w:rFonts w:eastAsiaTheme="minorEastAsia"/>
                <w:sz w:val="21"/>
                <w:szCs w:val="21"/>
                <w:lang w:eastAsia="zh-CN"/>
              </w:rPr>
              <w:t>课后作业</w:t>
            </w:r>
            <w:r w:rsidR="0041639D" w:rsidRPr="00FB7ACA">
              <w:rPr>
                <w:rFonts w:eastAsiaTheme="minorEastAsia"/>
                <w:sz w:val="21"/>
                <w:szCs w:val="21"/>
                <w:lang w:eastAsia="zh-CN"/>
              </w:rPr>
              <w:t>：被动语态句子的特点及其翻译方法</w:t>
            </w:r>
          </w:p>
        </w:tc>
      </w:tr>
      <w:tr w:rsidR="00D845BD" w:rsidRPr="00FB7ACA" w14:paraId="3F5B0F29" w14:textId="77777777" w:rsidTr="003826BE">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6AB3014" w14:textId="12CA5F8B" w:rsidR="00D845BD" w:rsidRPr="00FB7ACA" w:rsidRDefault="00D845BD" w:rsidP="003F1C0E">
            <w:pPr>
              <w:spacing w:after="0" w:line="360" w:lineRule="exact"/>
              <w:jc w:val="center"/>
              <w:rPr>
                <w:rFonts w:eastAsia="宋体"/>
                <w:sz w:val="21"/>
                <w:szCs w:val="21"/>
                <w:lang w:eastAsia="zh-CN"/>
              </w:rPr>
            </w:pPr>
            <w:r w:rsidRPr="00FB7ACA">
              <w:rPr>
                <w:rFonts w:eastAsia="宋体"/>
                <w:sz w:val="21"/>
                <w:szCs w:val="21"/>
                <w:lang w:eastAsia="zh-CN"/>
              </w:rPr>
              <w:t>9</w:t>
            </w:r>
          </w:p>
        </w:tc>
        <w:tc>
          <w:tcPr>
            <w:tcW w:w="1728" w:type="dxa"/>
            <w:gridSpan w:val="2"/>
            <w:tcBorders>
              <w:bottom w:val="single" w:sz="4" w:space="0" w:color="auto"/>
            </w:tcBorders>
            <w:vAlign w:val="center"/>
          </w:tcPr>
          <w:p w14:paraId="306050E6" w14:textId="01A482DC" w:rsidR="00D845BD" w:rsidRPr="00FB7ACA" w:rsidRDefault="00D845BD" w:rsidP="003F1C0E">
            <w:pPr>
              <w:spacing w:line="360" w:lineRule="exact"/>
              <w:rPr>
                <w:rFonts w:eastAsia="宋体"/>
                <w:sz w:val="21"/>
                <w:szCs w:val="21"/>
                <w:lang w:eastAsia="zh-CN"/>
              </w:rPr>
            </w:pPr>
            <w:r w:rsidRPr="00FB7ACA">
              <w:rPr>
                <w:rFonts w:eastAsia="宋体"/>
                <w:sz w:val="21"/>
                <w:szCs w:val="21"/>
                <w:lang w:eastAsia="zh-CN"/>
              </w:rPr>
              <w:t>科技论文英语摘要写作简介</w:t>
            </w:r>
          </w:p>
        </w:tc>
        <w:tc>
          <w:tcPr>
            <w:tcW w:w="623" w:type="dxa"/>
            <w:tcBorders>
              <w:bottom w:val="single" w:sz="4" w:space="0" w:color="auto"/>
            </w:tcBorders>
            <w:vAlign w:val="center"/>
          </w:tcPr>
          <w:p w14:paraId="7A0C5507" w14:textId="7FE59874" w:rsidR="00D845BD" w:rsidRPr="00FB7ACA" w:rsidRDefault="00D845BD" w:rsidP="003F1C0E">
            <w:pPr>
              <w:spacing w:after="0" w:line="360" w:lineRule="exact"/>
              <w:jc w:val="center"/>
              <w:rPr>
                <w:rFonts w:eastAsia="宋体"/>
                <w:sz w:val="21"/>
                <w:szCs w:val="21"/>
                <w:lang w:eastAsia="zh-CN"/>
              </w:rPr>
            </w:pPr>
            <w:r w:rsidRPr="00FB7ACA">
              <w:rPr>
                <w:rFonts w:eastAsia="宋体"/>
                <w:sz w:val="21"/>
                <w:szCs w:val="21"/>
                <w:lang w:eastAsia="zh-CN"/>
              </w:rPr>
              <w:t>2</w:t>
            </w:r>
          </w:p>
        </w:tc>
        <w:tc>
          <w:tcPr>
            <w:tcW w:w="3172" w:type="dxa"/>
            <w:gridSpan w:val="3"/>
            <w:tcBorders>
              <w:bottom w:val="single" w:sz="4" w:space="0" w:color="auto"/>
            </w:tcBorders>
            <w:vAlign w:val="center"/>
          </w:tcPr>
          <w:p w14:paraId="4626E6B4" w14:textId="4DCB50FD" w:rsidR="00D845BD" w:rsidRPr="00FB7ACA" w:rsidRDefault="00D845BD" w:rsidP="003F1C0E">
            <w:pPr>
              <w:spacing w:line="360" w:lineRule="exact"/>
              <w:rPr>
                <w:rFonts w:eastAsiaTheme="minorEastAsia"/>
                <w:sz w:val="21"/>
                <w:szCs w:val="21"/>
                <w:lang w:eastAsia="zh-CN"/>
              </w:rPr>
            </w:pPr>
            <w:r w:rsidRPr="00FB7ACA">
              <w:rPr>
                <w:rFonts w:eastAsiaTheme="minorEastAsia"/>
                <w:sz w:val="21"/>
                <w:szCs w:val="21"/>
                <w:lang w:eastAsia="zh-CN"/>
              </w:rPr>
              <w:t>摘要目的摘要组成部分</w:t>
            </w:r>
            <w:r w:rsidRPr="00FB7ACA">
              <w:rPr>
                <w:rFonts w:eastAsia="宋体"/>
                <w:sz w:val="21"/>
                <w:szCs w:val="21"/>
                <w:lang w:eastAsia="zh-CN"/>
              </w:rPr>
              <w:t>与</w:t>
            </w:r>
            <w:r w:rsidRPr="00FB7ACA">
              <w:rPr>
                <w:rFonts w:eastAsiaTheme="minorEastAsia"/>
                <w:sz w:val="21"/>
                <w:szCs w:val="21"/>
                <w:lang w:eastAsia="zh-CN"/>
              </w:rPr>
              <w:t>顺序</w:t>
            </w:r>
            <w:r w:rsidRPr="00FB7ACA">
              <w:rPr>
                <w:rFonts w:eastAsia="宋体"/>
                <w:sz w:val="21"/>
                <w:szCs w:val="21"/>
                <w:lang w:eastAsia="zh-CN"/>
              </w:rPr>
              <w:t>、</w:t>
            </w:r>
            <w:r w:rsidRPr="00FB7ACA">
              <w:rPr>
                <w:rFonts w:eastAsiaTheme="minorEastAsia"/>
                <w:sz w:val="21"/>
                <w:szCs w:val="21"/>
                <w:lang w:eastAsia="zh-CN"/>
              </w:rPr>
              <w:t>撰写技巧</w:t>
            </w:r>
            <w:r w:rsidRPr="00FB7ACA">
              <w:rPr>
                <w:rFonts w:eastAsia="宋体"/>
                <w:sz w:val="21"/>
                <w:szCs w:val="21"/>
                <w:lang w:eastAsia="zh-CN"/>
              </w:rPr>
              <w:t>、</w:t>
            </w:r>
            <w:r w:rsidRPr="00FB7ACA">
              <w:rPr>
                <w:rFonts w:eastAsiaTheme="minorEastAsia"/>
                <w:sz w:val="21"/>
                <w:szCs w:val="21"/>
                <w:lang w:eastAsia="zh-CN"/>
              </w:rPr>
              <w:t>摘要写作注意事项</w:t>
            </w:r>
            <w:r w:rsidRPr="00FB7ACA">
              <w:rPr>
                <w:rFonts w:eastAsia="宋体"/>
                <w:sz w:val="21"/>
                <w:szCs w:val="21"/>
                <w:lang w:eastAsia="zh-CN"/>
              </w:rPr>
              <w:t>、</w:t>
            </w:r>
          </w:p>
        </w:tc>
        <w:tc>
          <w:tcPr>
            <w:tcW w:w="1418" w:type="dxa"/>
            <w:tcBorders>
              <w:bottom w:val="single" w:sz="4" w:space="0" w:color="auto"/>
            </w:tcBorders>
            <w:vAlign w:val="center"/>
          </w:tcPr>
          <w:p w14:paraId="5D6D564A" w14:textId="67717990" w:rsidR="00D845BD" w:rsidRPr="00FB7ACA" w:rsidRDefault="00D845BD" w:rsidP="003F1C0E">
            <w:pPr>
              <w:spacing w:line="360" w:lineRule="exact"/>
              <w:rPr>
                <w:rFonts w:eastAsiaTheme="minorEastAsia"/>
                <w:sz w:val="21"/>
                <w:szCs w:val="21"/>
              </w:rPr>
            </w:pPr>
            <w:r w:rsidRPr="00FB7ACA">
              <w:rPr>
                <w:rFonts w:eastAsiaTheme="minorEastAsia"/>
                <w:sz w:val="21"/>
                <w:szCs w:val="21"/>
                <w:lang w:eastAsia="zh-CN"/>
              </w:rPr>
              <w:t>课堂讲授与讨论</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69438FD" w14:textId="5A7AA823" w:rsidR="00D845BD" w:rsidRPr="00FB7ACA" w:rsidRDefault="00D845BD" w:rsidP="003F1C0E">
            <w:pPr>
              <w:spacing w:line="360" w:lineRule="exact"/>
              <w:rPr>
                <w:rFonts w:eastAsiaTheme="minorEastAsia"/>
                <w:sz w:val="21"/>
                <w:szCs w:val="21"/>
                <w:lang w:eastAsia="zh-CN"/>
              </w:rPr>
            </w:pPr>
            <w:r w:rsidRPr="00FB7ACA">
              <w:rPr>
                <w:rFonts w:eastAsiaTheme="minorEastAsia"/>
                <w:sz w:val="21"/>
                <w:szCs w:val="21"/>
                <w:lang w:eastAsia="zh-CN"/>
              </w:rPr>
              <w:t>课堂讨论：如何写好摘要</w:t>
            </w:r>
          </w:p>
        </w:tc>
      </w:tr>
      <w:tr w:rsidR="00D845BD" w:rsidRPr="00FB7ACA" w14:paraId="4AFC3553" w14:textId="77777777" w:rsidTr="00A21D8D">
        <w:trPr>
          <w:trHeight w:val="340"/>
          <w:jc w:val="center"/>
        </w:trPr>
        <w:tc>
          <w:tcPr>
            <w:tcW w:w="2376" w:type="dxa"/>
            <w:gridSpan w:val="3"/>
            <w:tcBorders>
              <w:top w:val="single" w:sz="4" w:space="0" w:color="auto"/>
            </w:tcBorders>
            <w:vAlign w:val="center"/>
          </w:tcPr>
          <w:p w14:paraId="74B20F2F" w14:textId="75D0B0B6" w:rsidR="00D845BD" w:rsidRPr="00FB7ACA" w:rsidRDefault="00D845BD" w:rsidP="00DD15D4">
            <w:pPr>
              <w:spacing w:after="0" w:line="360" w:lineRule="exact"/>
              <w:jc w:val="right"/>
              <w:rPr>
                <w:rFonts w:eastAsia="宋体"/>
                <w:sz w:val="21"/>
                <w:szCs w:val="21"/>
              </w:rPr>
            </w:pPr>
            <w:r w:rsidRPr="00FB7ACA">
              <w:rPr>
                <w:rFonts w:eastAsia="宋体"/>
                <w:b/>
                <w:sz w:val="21"/>
                <w:szCs w:val="21"/>
                <w:lang w:eastAsia="zh-CN"/>
              </w:rPr>
              <w:t>合计：</w:t>
            </w:r>
          </w:p>
        </w:tc>
        <w:tc>
          <w:tcPr>
            <w:tcW w:w="623" w:type="dxa"/>
            <w:tcBorders>
              <w:top w:val="single" w:sz="4" w:space="0" w:color="auto"/>
            </w:tcBorders>
            <w:vAlign w:val="center"/>
          </w:tcPr>
          <w:p w14:paraId="6DFD6253" w14:textId="1A497B89" w:rsidR="00D845BD" w:rsidRPr="00FB7ACA" w:rsidRDefault="00D845BD" w:rsidP="00DD15D4">
            <w:pPr>
              <w:spacing w:after="0" w:line="360" w:lineRule="exact"/>
              <w:jc w:val="center"/>
              <w:rPr>
                <w:sz w:val="21"/>
                <w:szCs w:val="21"/>
                <w:lang w:eastAsia="zh-TW"/>
              </w:rPr>
            </w:pPr>
            <w:r w:rsidRPr="00FB7ACA">
              <w:rPr>
                <w:sz w:val="21"/>
                <w:szCs w:val="21"/>
                <w:lang w:eastAsia="zh-TW"/>
              </w:rPr>
              <w:t>18</w:t>
            </w:r>
          </w:p>
        </w:tc>
        <w:tc>
          <w:tcPr>
            <w:tcW w:w="3172" w:type="dxa"/>
            <w:gridSpan w:val="3"/>
            <w:tcBorders>
              <w:top w:val="single" w:sz="4" w:space="0" w:color="auto"/>
            </w:tcBorders>
            <w:vAlign w:val="center"/>
          </w:tcPr>
          <w:p w14:paraId="2CB20BDB" w14:textId="77777777" w:rsidR="00D845BD" w:rsidRPr="00FB7ACA" w:rsidRDefault="00D845BD" w:rsidP="00DD15D4">
            <w:pPr>
              <w:spacing w:after="0" w:line="360" w:lineRule="exact"/>
              <w:rPr>
                <w:rFonts w:eastAsia="宋体"/>
                <w:sz w:val="21"/>
                <w:szCs w:val="21"/>
              </w:rPr>
            </w:pPr>
          </w:p>
        </w:tc>
        <w:tc>
          <w:tcPr>
            <w:tcW w:w="1418" w:type="dxa"/>
            <w:tcBorders>
              <w:top w:val="single" w:sz="4" w:space="0" w:color="auto"/>
            </w:tcBorders>
            <w:vAlign w:val="center"/>
          </w:tcPr>
          <w:p w14:paraId="457D9438" w14:textId="77777777" w:rsidR="00D845BD" w:rsidRPr="00FB7ACA" w:rsidRDefault="00D845BD" w:rsidP="00DD15D4">
            <w:pPr>
              <w:spacing w:after="0" w:line="360" w:lineRule="exact"/>
              <w:rPr>
                <w:rFonts w:eastAsia="宋体"/>
                <w:sz w:val="21"/>
                <w:szCs w:val="21"/>
              </w:rPr>
            </w:pPr>
          </w:p>
        </w:tc>
        <w:tc>
          <w:tcPr>
            <w:tcW w:w="1719" w:type="dxa"/>
            <w:gridSpan w:val="2"/>
            <w:tcBorders>
              <w:top w:val="single" w:sz="4" w:space="0" w:color="auto"/>
            </w:tcBorders>
            <w:vAlign w:val="center"/>
          </w:tcPr>
          <w:p w14:paraId="7DAC0301" w14:textId="77777777" w:rsidR="00D845BD" w:rsidRPr="00FB7ACA" w:rsidRDefault="00D845BD" w:rsidP="00DD15D4">
            <w:pPr>
              <w:spacing w:after="0" w:line="360" w:lineRule="exact"/>
              <w:rPr>
                <w:rFonts w:eastAsia="宋体"/>
                <w:sz w:val="21"/>
                <w:szCs w:val="21"/>
              </w:rPr>
            </w:pPr>
          </w:p>
        </w:tc>
      </w:tr>
      <w:tr w:rsidR="00D845BD" w:rsidRPr="00FB7ACA" w14:paraId="3869536E" w14:textId="77777777" w:rsidTr="00A21D8D">
        <w:trPr>
          <w:trHeight w:val="340"/>
          <w:jc w:val="center"/>
        </w:trPr>
        <w:tc>
          <w:tcPr>
            <w:tcW w:w="9308" w:type="dxa"/>
            <w:gridSpan w:val="10"/>
            <w:shd w:val="clear" w:color="auto" w:fill="C0C0C0"/>
            <w:vAlign w:val="center"/>
          </w:tcPr>
          <w:p w14:paraId="54CC3064" w14:textId="14E26BEA" w:rsidR="00D845BD" w:rsidRPr="00FB7ACA" w:rsidRDefault="00D845BD" w:rsidP="00DD15D4">
            <w:pPr>
              <w:tabs>
                <w:tab w:val="left" w:pos="1440"/>
              </w:tabs>
              <w:spacing w:after="0" w:line="360" w:lineRule="exact"/>
              <w:jc w:val="center"/>
              <w:outlineLvl w:val="0"/>
              <w:rPr>
                <w:rFonts w:eastAsia="宋体"/>
                <w:b/>
                <w:sz w:val="21"/>
                <w:szCs w:val="21"/>
                <w:lang w:eastAsia="zh-CN"/>
              </w:rPr>
            </w:pPr>
            <w:r w:rsidRPr="00FB7ACA">
              <w:rPr>
                <w:rFonts w:eastAsia="宋体"/>
                <w:b/>
                <w:sz w:val="21"/>
                <w:szCs w:val="21"/>
                <w:lang w:eastAsia="zh-CN"/>
              </w:rPr>
              <w:t>成绩评定方法及标准</w:t>
            </w:r>
            <w:r w:rsidRPr="00FB7ACA">
              <w:rPr>
                <w:rStyle w:val="a8"/>
              </w:rPr>
              <w:commentReference w:id="4"/>
            </w:r>
          </w:p>
        </w:tc>
      </w:tr>
      <w:tr w:rsidR="00D845BD" w:rsidRPr="00FB7ACA" w14:paraId="0196CD1F" w14:textId="77777777" w:rsidTr="00A21D8D">
        <w:trPr>
          <w:trHeight w:val="340"/>
          <w:jc w:val="center"/>
        </w:trPr>
        <w:tc>
          <w:tcPr>
            <w:tcW w:w="2007" w:type="dxa"/>
            <w:gridSpan w:val="2"/>
            <w:vAlign w:val="center"/>
          </w:tcPr>
          <w:p w14:paraId="3BB27A67" w14:textId="758033F8" w:rsidR="00D845BD" w:rsidRPr="00FB7ACA" w:rsidRDefault="00D845BD" w:rsidP="00DD15D4">
            <w:pPr>
              <w:snapToGrid w:val="0"/>
              <w:spacing w:after="0" w:line="360" w:lineRule="exact"/>
              <w:jc w:val="center"/>
              <w:rPr>
                <w:rFonts w:eastAsia="宋体"/>
                <w:b/>
                <w:sz w:val="21"/>
                <w:szCs w:val="21"/>
                <w:lang w:eastAsia="zh-CN"/>
              </w:rPr>
            </w:pPr>
            <w:r w:rsidRPr="00FB7ACA">
              <w:rPr>
                <w:rFonts w:eastAsia="宋体"/>
                <w:b/>
                <w:sz w:val="21"/>
                <w:szCs w:val="21"/>
                <w:lang w:eastAsia="zh-CN"/>
              </w:rPr>
              <w:t>考核形式</w:t>
            </w:r>
          </w:p>
        </w:tc>
        <w:tc>
          <w:tcPr>
            <w:tcW w:w="5718" w:type="dxa"/>
            <w:gridSpan w:val="7"/>
            <w:vAlign w:val="center"/>
          </w:tcPr>
          <w:p w14:paraId="490E9A48" w14:textId="61753298" w:rsidR="00D845BD" w:rsidRPr="00FB7ACA" w:rsidRDefault="00D845BD" w:rsidP="00DD15D4">
            <w:pPr>
              <w:snapToGrid w:val="0"/>
              <w:spacing w:after="0" w:line="360" w:lineRule="exact"/>
              <w:ind w:left="180"/>
              <w:jc w:val="center"/>
              <w:rPr>
                <w:rFonts w:eastAsia="宋体"/>
                <w:b/>
                <w:sz w:val="21"/>
                <w:szCs w:val="21"/>
              </w:rPr>
            </w:pPr>
            <w:r w:rsidRPr="00FB7ACA">
              <w:rPr>
                <w:rFonts w:eastAsia="宋体"/>
                <w:b/>
                <w:sz w:val="21"/>
                <w:szCs w:val="21"/>
                <w:lang w:eastAsia="zh-CN"/>
              </w:rPr>
              <w:t>评价标准</w:t>
            </w:r>
          </w:p>
        </w:tc>
        <w:tc>
          <w:tcPr>
            <w:tcW w:w="1583" w:type="dxa"/>
            <w:vAlign w:val="center"/>
          </w:tcPr>
          <w:p w14:paraId="5041A654" w14:textId="1E4FBC86" w:rsidR="00D845BD" w:rsidRPr="00FB7ACA" w:rsidRDefault="00D845BD" w:rsidP="00DD15D4">
            <w:pPr>
              <w:snapToGrid w:val="0"/>
              <w:spacing w:after="0" w:line="360" w:lineRule="exact"/>
              <w:ind w:left="180"/>
              <w:jc w:val="center"/>
              <w:rPr>
                <w:rFonts w:eastAsia="宋体"/>
                <w:b/>
                <w:sz w:val="21"/>
                <w:szCs w:val="21"/>
              </w:rPr>
            </w:pPr>
            <w:r w:rsidRPr="00FB7ACA">
              <w:rPr>
                <w:rFonts w:eastAsia="宋体"/>
                <w:b/>
                <w:sz w:val="21"/>
                <w:szCs w:val="21"/>
                <w:lang w:eastAsia="zh-CN"/>
              </w:rPr>
              <w:t>权重</w:t>
            </w:r>
          </w:p>
        </w:tc>
      </w:tr>
      <w:tr w:rsidR="00D845BD" w:rsidRPr="00FB7ACA" w14:paraId="2F5B4BD5" w14:textId="77777777" w:rsidTr="00A21D8D">
        <w:trPr>
          <w:trHeight w:val="340"/>
          <w:jc w:val="center"/>
        </w:trPr>
        <w:tc>
          <w:tcPr>
            <w:tcW w:w="2007" w:type="dxa"/>
            <w:gridSpan w:val="2"/>
            <w:vAlign w:val="center"/>
          </w:tcPr>
          <w:p w14:paraId="1147C142" w14:textId="42CCEBCC" w:rsidR="00D845BD" w:rsidRPr="00FB7ACA" w:rsidRDefault="00D845BD" w:rsidP="00DD15D4">
            <w:pPr>
              <w:snapToGrid w:val="0"/>
              <w:spacing w:line="360" w:lineRule="exact"/>
              <w:jc w:val="center"/>
              <w:rPr>
                <w:rFonts w:eastAsiaTheme="minorEastAsia"/>
                <w:sz w:val="21"/>
                <w:szCs w:val="21"/>
              </w:rPr>
            </w:pPr>
            <w:r w:rsidRPr="00FB7ACA">
              <w:rPr>
                <w:rFonts w:eastAsiaTheme="minorEastAsia"/>
                <w:sz w:val="21"/>
                <w:szCs w:val="21"/>
                <w:lang w:eastAsia="zh-CN"/>
              </w:rPr>
              <w:lastRenderedPageBreak/>
              <w:t>考勤</w:t>
            </w:r>
          </w:p>
        </w:tc>
        <w:tc>
          <w:tcPr>
            <w:tcW w:w="5718" w:type="dxa"/>
            <w:gridSpan w:val="7"/>
            <w:vAlign w:val="center"/>
          </w:tcPr>
          <w:p w14:paraId="08CDADCA" w14:textId="119462A2" w:rsidR="00D845BD" w:rsidRPr="00FB7ACA" w:rsidRDefault="00D845BD" w:rsidP="00DD15D4">
            <w:pPr>
              <w:snapToGrid w:val="0"/>
              <w:spacing w:line="360" w:lineRule="exact"/>
              <w:ind w:left="180"/>
              <w:rPr>
                <w:rFonts w:eastAsiaTheme="minorEastAsia"/>
                <w:sz w:val="21"/>
                <w:szCs w:val="21"/>
                <w:lang w:eastAsia="zh-CN"/>
              </w:rPr>
            </w:pPr>
            <w:r w:rsidRPr="00FB7ACA">
              <w:rPr>
                <w:rFonts w:eastAsiaTheme="minorEastAsia"/>
                <w:sz w:val="21"/>
                <w:szCs w:val="21"/>
                <w:lang w:eastAsia="zh-CN"/>
              </w:rPr>
              <w:t>无故缺课一次，扣除</w:t>
            </w:r>
            <w:proofErr w:type="gramStart"/>
            <w:r w:rsidRPr="00FB7ACA">
              <w:rPr>
                <w:rFonts w:eastAsiaTheme="minorEastAsia"/>
                <w:sz w:val="21"/>
                <w:szCs w:val="21"/>
                <w:lang w:eastAsia="zh-CN"/>
              </w:rPr>
              <w:t>考勤分</w:t>
            </w:r>
            <w:proofErr w:type="gramEnd"/>
            <w:r w:rsidRPr="00FB7ACA">
              <w:rPr>
                <w:rFonts w:eastAsiaTheme="minorEastAsia"/>
                <w:sz w:val="21"/>
                <w:szCs w:val="21"/>
                <w:lang w:eastAsia="zh-CN"/>
              </w:rPr>
              <w:t>10</w:t>
            </w:r>
            <w:r w:rsidRPr="00FB7ACA">
              <w:rPr>
                <w:rFonts w:eastAsiaTheme="minorEastAsia"/>
                <w:sz w:val="21"/>
                <w:szCs w:val="21"/>
                <w:lang w:eastAsia="zh-CN"/>
              </w:rPr>
              <w:t>分。无故缺席三次以上，直接以不及格处理，百分制。</w:t>
            </w:r>
          </w:p>
        </w:tc>
        <w:tc>
          <w:tcPr>
            <w:tcW w:w="1583" w:type="dxa"/>
            <w:vAlign w:val="center"/>
          </w:tcPr>
          <w:p w14:paraId="5590CED3" w14:textId="6F760A0B" w:rsidR="00D845BD" w:rsidRPr="00FB7ACA" w:rsidRDefault="00D845BD" w:rsidP="00DD15D4">
            <w:pPr>
              <w:snapToGrid w:val="0"/>
              <w:spacing w:line="360" w:lineRule="exact"/>
              <w:jc w:val="center"/>
              <w:rPr>
                <w:rFonts w:eastAsiaTheme="minorEastAsia"/>
                <w:b/>
                <w:sz w:val="21"/>
                <w:szCs w:val="21"/>
              </w:rPr>
            </w:pPr>
            <w:r w:rsidRPr="00FB7ACA">
              <w:rPr>
                <w:rFonts w:eastAsiaTheme="minorEastAsia"/>
                <w:b/>
                <w:sz w:val="21"/>
                <w:szCs w:val="21"/>
                <w:lang w:eastAsia="zh-CN"/>
              </w:rPr>
              <w:t>10%</w:t>
            </w:r>
          </w:p>
        </w:tc>
      </w:tr>
      <w:tr w:rsidR="00D845BD" w:rsidRPr="00FB7ACA" w14:paraId="38400FDD" w14:textId="77777777" w:rsidTr="00A21D8D">
        <w:trPr>
          <w:trHeight w:val="340"/>
          <w:jc w:val="center"/>
        </w:trPr>
        <w:tc>
          <w:tcPr>
            <w:tcW w:w="2007" w:type="dxa"/>
            <w:gridSpan w:val="2"/>
            <w:vAlign w:val="center"/>
          </w:tcPr>
          <w:p w14:paraId="5C78FDFF" w14:textId="4D10CBB7" w:rsidR="00D845BD" w:rsidRPr="00FB7ACA" w:rsidRDefault="00733F7E" w:rsidP="00733F7E">
            <w:pPr>
              <w:snapToGrid w:val="0"/>
              <w:spacing w:line="360" w:lineRule="exact"/>
              <w:jc w:val="left"/>
              <w:rPr>
                <w:rFonts w:eastAsiaTheme="minorEastAsia"/>
                <w:sz w:val="21"/>
                <w:szCs w:val="21"/>
                <w:lang w:eastAsia="zh-CN"/>
              </w:rPr>
            </w:pPr>
            <w:r w:rsidRPr="00FB7ACA">
              <w:rPr>
                <w:rFonts w:eastAsia="宋体"/>
                <w:sz w:val="21"/>
                <w:szCs w:val="21"/>
                <w:lang w:eastAsia="zh-CN"/>
              </w:rPr>
              <w:t>课后</w:t>
            </w:r>
            <w:proofErr w:type="gramStart"/>
            <w:r w:rsidRPr="00FB7ACA">
              <w:rPr>
                <w:rFonts w:eastAsia="宋体"/>
                <w:sz w:val="21"/>
                <w:szCs w:val="21"/>
                <w:lang w:eastAsia="zh-CN"/>
              </w:rPr>
              <w:t>作业与随堂</w:t>
            </w:r>
            <w:proofErr w:type="gramEnd"/>
            <w:r w:rsidRPr="00FB7ACA">
              <w:rPr>
                <w:rFonts w:eastAsia="宋体"/>
                <w:sz w:val="21"/>
                <w:szCs w:val="21"/>
                <w:lang w:eastAsia="zh-CN"/>
              </w:rPr>
              <w:t>测验</w:t>
            </w:r>
          </w:p>
        </w:tc>
        <w:tc>
          <w:tcPr>
            <w:tcW w:w="5718" w:type="dxa"/>
            <w:gridSpan w:val="7"/>
            <w:vAlign w:val="center"/>
          </w:tcPr>
          <w:p w14:paraId="28B514C0" w14:textId="3E0ED007" w:rsidR="00D845BD" w:rsidRPr="00FB7ACA" w:rsidRDefault="00733F7E" w:rsidP="00C76757">
            <w:pPr>
              <w:snapToGrid w:val="0"/>
              <w:spacing w:line="360" w:lineRule="exact"/>
              <w:ind w:left="180"/>
              <w:rPr>
                <w:sz w:val="21"/>
                <w:szCs w:val="21"/>
                <w:lang w:eastAsia="zh-CN"/>
              </w:rPr>
            </w:pPr>
            <w:r w:rsidRPr="00FB7ACA">
              <w:rPr>
                <w:rFonts w:eastAsiaTheme="minorEastAsia"/>
                <w:sz w:val="21"/>
                <w:szCs w:val="21"/>
                <w:lang w:eastAsia="zh-CN"/>
              </w:rPr>
              <w:t>课后</w:t>
            </w:r>
            <w:proofErr w:type="gramStart"/>
            <w:r w:rsidR="00C76757" w:rsidRPr="00FB7ACA">
              <w:rPr>
                <w:rFonts w:eastAsiaTheme="minorEastAsia"/>
                <w:sz w:val="21"/>
                <w:szCs w:val="21"/>
                <w:lang w:eastAsia="zh-CN"/>
              </w:rPr>
              <w:t>作业与随堂</w:t>
            </w:r>
            <w:proofErr w:type="gramEnd"/>
            <w:r w:rsidR="00C76757" w:rsidRPr="00FB7ACA">
              <w:rPr>
                <w:rFonts w:eastAsiaTheme="minorEastAsia"/>
                <w:sz w:val="21"/>
                <w:szCs w:val="21"/>
                <w:lang w:eastAsia="zh-CN"/>
              </w:rPr>
              <w:t>测验的评分标准为（</w:t>
            </w:r>
            <w:r w:rsidR="00C76757" w:rsidRPr="00FB7ACA">
              <w:rPr>
                <w:rFonts w:eastAsiaTheme="minorEastAsia"/>
                <w:sz w:val="21"/>
                <w:szCs w:val="21"/>
                <w:lang w:eastAsia="zh-CN"/>
              </w:rPr>
              <w:t>A</w:t>
            </w:r>
            <w:r w:rsidR="00C76757" w:rsidRPr="00FB7ACA">
              <w:rPr>
                <w:rFonts w:eastAsiaTheme="minorEastAsia"/>
                <w:sz w:val="21"/>
                <w:szCs w:val="21"/>
                <w:lang w:eastAsia="zh-CN"/>
              </w:rPr>
              <w:t>、</w:t>
            </w:r>
            <w:r w:rsidR="00C76757" w:rsidRPr="00FB7ACA">
              <w:rPr>
                <w:rFonts w:eastAsiaTheme="minorEastAsia"/>
                <w:sz w:val="21"/>
                <w:szCs w:val="21"/>
                <w:lang w:eastAsia="zh-CN"/>
              </w:rPr>
              <w:t>B</w:t>
            </w:r>
            <w:r w:rsidR="00C76757" w:rsidRPr="00FB7ACA">
              <w:rPr>
                <w:rFonts w:eastAsiaTheme="minorEastAsia"/>
                <w:sz w:val="21"/>
                <w:szCs w:val="21"/>
                <w:lang w:eastAsia="zh-CN"/>
              </w:rPr>
              <w:t>、</w:t>
            </w:r>
            <w:r w:rsidR="00C76757" w:rsidRPr="00FB7ACA">
              <w:rPr>
                <w:rFonts w:eastAsiaTheme="minorEastAsia"/>
                <w:sz w:val="21"/>
                <w:szCs w:val="21"/>
                <w:lang w:eastAsia="zh-CN"/>
              </w:rPr>
              <w:t>C</w:t>
            </w:r>
            <w:r w:rsidR="00C76757" w:rsidRPr="00FB7ACA">
              <w:rPr>
                <w:rFonts w:eastAsiaTheme="minorEastAsia"/>
                <w:sz w:val="21"/>
                <w:szCs w:val="21"/>
                <w:lang w:eastAsia="zh-CN"/>
              </w:rPr>
              <w:t>、</w:t>
            </w:r>
            <w:r w:rsidR="00C76757" w:rsidRPr="00FB7ACA">
              <w:rPr>
                <w:rFonts w:eastAsiaTheme="minorEastAsia"/>
                <w:sz w:val="21"/>
                <w:szCs w:val="21"/>
                <w:lang w:eastAsia="zh-CN"/>
              </w:rPr>
              <w:t>D</w:t>
            </w:r>
            <w:r w:rsidR="00C76757" w:rsidRPr="00FB7ACA">
              <w:rPr>
                <w:rFonts w:eastAsiaTheme="minorEastAsia"/>
                <w:sz w:val="21"/>
                <w:szCs w:val="21"/>
                <w:lang w:eastAsia="zh-CN"/>
              </w:rPr>
              <w:t>）四个等级，其中</w:t>
            </w:r>
            <w:r w:rsidR="00C76757" w:rsidRPr="00FB7ACA">
              <w:rPr>
                <w:rFonts w:eastAsiaTheme="minorEastAsia"/>
                <w:sz w:val="21"/>
                <w:szCs w:val="21"/>
                <w:lang w:eastAsia="zh-CN"/>
              </w:rPr>
              <w:t>A</w:t>
            </w:r>
            <w:r w:rsidR="00C76757" w:rsidRPr="00FB7ACA">
              <w:rPr>
                <w:rFonts w:eastAsiaTheme="minorEastAsia"/>
                <w:sz w:val="21"/>
                <w:szCs w:val="21"/>
                <w:lang w:eastAsia="zh-CN"/>
              </w:rPr>
              <w:t>代表</w:t>
            </w:r>
            <w:r w:rsidR="00C76757" w:rsidRPr="00FB7ACA">
              <w:rPr>
                <w:rFonts w:eastAsiaTheme="minorEastAsia"/>
                <w:sz w:val="21"/>
                <w:szCs w:val="21"/>
                <w:lang w:eastAsia="zh-CN"/>
              </w:rPr>
              <w:t>100</w:t>
            </w:r>
            <w:r w:rsidR="00C76757" w:rsidRPr="00FB7ACA">
              <w:rPr>
                <w:rFonts w:eastAsiaTheme="minorEastAsia"/>
                <w:sz w:val="21"/>
                <w:szCs w:val="21"/>
                <w:lang w:eastAsia="zh-CN"/>
              </w:rPr>
              <w:t>分，</w:t>
            </w:r>
            <w:r w:rsidR="00C76757" w:rsidRPr="00FB7ACA">
              <w:rPr>
                <w:rFonts w:eastAsiaTheme="minorEastAsia"/>
                <w:sz w:val="21"/>
                <w:szCs w:val="21"/>
                <w:lang w:eastAsia="zh-CN"/>
              </w:rPr>
              <w:t>B</w:t>
            </w:r>
            <w:r w:rsidR="00C76757" w:rsidRPr="00FB7ACA">
              <w:rPr>
                <w:rFonts w:eastAsiaTheme="minorEastAsia"/>
                <w:sz w:val="21"/>
                <w:szCs w:val="21"/>
                <w:lang w:eastAsia="zh-CN"/>
              </w:rPr>
              <w:t>代表</w:t>
            </w:r>
            <w:r w:rsidR="00C76757" w:rsidRPr="00FB7ACA">
              <w:rPr>
                <w:rFonts w:eastAsiaTheme="minorEastAsia"/>
                <w:sz w:val="21"/>
                <w:szCs w:val="21"/>
                <w:lang w:eastAsia="zh-CN"/>
              </w:rPr>
              <w:t>85</w:t>
            </w:r>
            <w:r w:rsidR="00C76757" w:rsidRPr="00FB7ACA">
              <w:rPr>
                <w:rFonts w:eastAsiaTheme="minorEastAsia"/>
                <w:sz w:val="21"/>
                <w:szCs w:val="21"/>
                <w:lang w:eastAsia="zh-CN"/>
              </w:rPr>
              <w:t>分，</w:t>
            </w:r>
            <w:r w:rsidR="00C76757" w:rsidRPr="00FB7ACA">
              <w:rPr>
                <w:rFonts w:eastAsiaTheme="minorEastAsia"/>
                <w:sz w:val="21"/>
                <w:szCs w:val="21"/>
                <w:lang w:eastAsia="zh-CN"/>
              </w:rPr>
              <w:t>C</w:t>
            </w:r>
            <w:r w:rsidR="00C76757" w:rsidRPr="00FB7ACA">
              <w:rPr>
                <w:rFonts w:eastAsiaTheme="minorEastAsia"/>
                <w:sz w:val="21"/>
                <w:szCs w:val="21"/>
                <w:lang w:eastAsia="zh-CN"/>
              </w:rPr>
              <w:t>代表</w:t>
            </w:r>
            <w:r w:rsidR="00C76757" w:rsidRPr="00FB7ACA">
              <w:rPr>
                <w:rFonts w:eastAsiaTheme="minorEastAsia"/>
                <w:sz w:val="21"/>
                <w:szCs w:val="21"/>
                <w:lang w:eastAsia="zh-CN"/>
              </w:rPr>
              <w:t>60</w:t>
            </w:r>
            <w:r w:rsidR="00C76757" w:rsidRPr="00FB7ACA">
              <w:rPr>
                <w:rFonts w:eastAsiaTheme="minorEastAsia"/>
                <w:sz w:val="21"/>
                <w:szCs w:val="21"/>
                <w:lang w:eastAsia="zh-CN"/>
              </w:rPr>
              <w:t>分，</w:t>
            </w:r>
            <w:r w:rsidR="00C76757" w:rsidRPr="00FB7ACA">
              <w:rPr>
                <w:rFonts w:eastAsiaTheme="minorEastAsia"/>
                <w:sz w:val="21"/>
                <w:szCs w:val="21"/>
                <w:lang w:eastAsia="zh-CN"/>
              </w:rPr>
              <w:t>D</w:t>
            </w:r>
            <w:r w:rsidR="00C76757" w:rsidRPr="00FB7ACA">
              <w:rPr>
                <w:rFonts w:eastAsiaTheme="minorEastAsia"/>
                <w:sz w:val="21"/>
                <w:szCs w:val="21"/>
                <w:lang w:eastAsia="zh-CN"/>
              </w:rPr>
              <w:t>代表</w:t>
            </w:r>
            <w:r w:rsidR="00C76757" w:rsidRPr="00FB7ACA">
              <w:rPr>
                <w:rFonts w:eastAsiaTheme="minorEastAsia"/>
                <w:sz w:val="21"/>
                <w:szCs w:val="21"/>
                <w:lang w:eastAsia="zh-CN"/>
              </w:rPr>
              <w:t>0</w:t>
            </w:r>
            <w:r w:rsidR="00C76757" w:rsidRPr="00FB7ACA">
              <w:rPr>
                <w:rFonts w:eastAsiaTheme="minorEastAsia"/>
                <w:sz w:val="21"/>
                <w:szCs w:val="21"/>
                <w:lang w:eastAsia="zh-CN"/>
              </w:rPr>
              <w:t>分，取每次成绩的平均分，百分制。</w:t>
            </w:r>
          </w:p>
        </w:tc>
        <w:tc>
          <w:tcPr>
            <w:tcW w:w="1583" w:type="dxa"/>
            <w:vAlign w:val="center"/>
          </w:tcPr>
          <w:p w14:paraId="45E9DFEB" w14:textId="179BD010" w:rsidR="00D845BD" w:rsidRPr="00FB7ACA" w:rsidRDefault="00D845BD" w:rsidP="00DD15D4">
            <w:pPr>
              <w:snapToGrid w:val="0"/>
              <w:spacing w:line="360" w:lineRule="exact"/>
              <w:jc w:val="center"/>
              <w:rPr>
                <w:rFonts w:eastAsiaTheme="minorEastAsia"/>
                <w:b/>
                <w:sz w:val="21"/>
                <w:szCs w:val="21"/>
              </w:rPr>
            </w:pPr>
            <w:r w:rsidRPr="00FB7ACA">
              <w:rPr>
                <w:rFonts w:eastAsia="宋体"/>
                <w:b/>
                <w:sz w:val="21"/>
                <w:szCs w:val="21"/>
                <w:lang w:eastAsia="zh-CN"/>
              </w:rPr>
              <w:t>2</w:t>
            </w:r>
            <w:r w:rsidRPr="00FB7ACA">
              <w:rPr>
                <w:rFonts w:eastAsiaTheme="minorEastAsia"/>
                <w:b/>
                <w:sz w:val="21"/>
                <w:szCs w:val="21"/>
                <w:lang w:eastAsia="zh-CN"/>
              </w:rPr>
              <w:t>0%</w:t>
            </w:r>
          </w:p>
        </w:tc>
      </w:tr>
      <w:tr w:rsidR="00D845BD" w:rsidRPr="00FB7ACA" w14:paraId="29BA42CA" w14:textId="77777777" w:rsidTr="00A21D8D">
        <w:trPr>
          <w:trHeight w:val="340"/>
          <w:jc w:val="center"/>
        </w:trPr>
        <w:tc>
          <w:tcPr>
            <w:tcW w:w="2007" w:type="dxa"/>
            <w:gridSpan w:val="2"/>
            <w:vAlign w:val="center"/>
          </w:tcPr>
          <w:p w14:paraId="5B7502E1" w14:textId="5D93B569" w:rsidR="00D845BD" w:rsidRPr="00FB7ACA" w:rsidRDefault="00733F7E" w:rsidP="00DD15D4">
            <w:pPr>
              <w:snapToGrid w:val="0"/>
              <w:spacing w:line="360" w:lineRule="exact"/>
              <w:jc w:val="center"/>
              <w:rPr>
                <w:sz w:val="21"/>
                <w:szCs w:val="21"/>
                <w:lang w:eastAsia="zh-TW"/>
              </w:rPr>
            </w:pPr>
            <w:r w:rsidRPr="00FB7ACA">
              <w:rPr>
                <w:rFonts w:eastAsiaTheme="minorEastAsia"/>
                <w:sz w:val="21"/>
                <w:szCs w:val="21"/>
                <w:lang w:eastAsia="zh-CN"/>
              </w:rPr>
              <w:t>课堂讨论</w:t>
            </w:r>
          </w:p>
        </w:tc>
        <w:tc>
          <w:tcPr>
            <w:tcW w:w="5718" w:type="dxa"/>
            <w:gridSpan w:val="7"/>
            <w:vAlign w:val="center"/>
          </w:tcPr>
          <w:p w14:paraId="32FC5B8A" w14:textId="2C073B93" w:rsidR="00D845BD" w:rsidRPr="00FB7ACA" w:rsidRDefault="00733F7E" w:rsidP="00733F7E">
            <w:pPr>
              <w:snapToGrid w:val="0"/>
              <w:spacing w:line="360" w:lineRule="exact"/>
              <w:ind w:left="180"/>
              <w:rPr>
                <w:rFonts w:eastAsiaTheme="minorEastAsia"/>
                <w:sz w:val="21"/>
                <w:szCs w:val="21"/>
                <w:lang w:eastAsia="zh-CN"/>
              </w:rPr>
            </w:pPr>
            <w:r w:rsidRPr="00FB7ACA">
              <w:rPr>
                <w:rFonts w:eastAsiaTheme="minorEastAsia"/>
                <w:sz w:val="21"/>
                <w:szCs w:val="21"/>
                <w:lang w:eastAsia="zh-CN"/>
              </w:rPr>
              <w:t>基础分</w:t>
            </w:r>
            <w:r w:rsidRPr="00FB7ACA">
              <w:rPr>
                <w:rFonts w:eastAsiaTheme="minorEastAsia"/>
                <w:sz w:val="21"/>
                <w:szCs w:val="21"/>
                <w:lang w:eastAsia="zh-CN"/>
              </w:rPr>
              <w:t>60</w:t>
            </w:r>
            <w:r w:rsidRPr="00FB7ACA">
              <w:rPr>
                <w:rFonts w:eastAsiaTheme="minorEastAsia"/>
                <w:sz w:val="21"/>
                <w:szCs w:val="21"/>
                <w:lang w:eastAsia="zh-CN"/>
              </w:rPr>
              <w:t>分，能够主动举手发言并回答正确者加</w:t>
            </w:r>
            <w:r w:rsidRPr="00FB7ACA">
              <w:rPr>
                <w:rFonts w:eastAsiaTheme="minorEastAsia"/>
                <w:sz w:val="21"/>
                <w:szCs w:val="21"/>
                <w:lang w:eastAsia="zh-CN"/>
              </w:rPr>
              <w:t>5</w:t>
            </w:r>
            <w:r w:rsidRPr="00FB7ACA">
              <w:rPr>
                <w:rFonts w:eastAsiaTheme="minorEastAsia"/>
                <w:sz w:val="21"/>
                <w:szCs w:val="21"/>
                <w:lang w:eastAsia="zh-CN"/>
              </w:rPr>
              <w:t>分，本项最高分为</w:t>
            </w:r>
            <w:r w:rsidRPr="00FB7ACA">
              <w:rPr>
                <w:rFonts w:eastAsiaTheme="minorEastAsia"/>
                <w:sz w:val="21"/>
                <w:szCs w:val="21"/>
                <w:lang w:eastAsia="zh-CN"/>
              </w:rPr>
              <w:t>100</w:t>
            </w:r>
            <w:r w:rsidRPr="00FB7ACA">
              <w:rPr>
                <w:rFonts w:eastAsiaTheme="minorEastAsia"/>
                <w:sz w:val="21"/>
                <w:szCs w:val="21"/>
                <w:lang w:eastAsia="zh-CN"/>
              </w:rPr>
              <w:t>分，</w:t>
            </w:r>
            <w:r w:rsidR="00C76757" w:rsidRPr="00FB7ACA">
              <w:rPr>
                <w:rFonts w:eastAsiaTheme="minorEastAsia"/>
                <w:sz w:val="21"/>
                <w:szCs w:val="21"/>
                <w:lang w:eastAsia="zh-CN"/>
              </w:rPr>
              <w:t>百分制</w:t>
            </w:r>
          </w:p>
        </w:tc>
        <w:tc>
          <w:tcPr>
            <w:tcW w:w="1583" w:type="dxa"/>
            <w:vAlign w:val="center"/>
          </w:tcPr>
          <w:p w14:paraId="165082E5" w14:textId="4EE67C25" w:rsidR="00D845BD" w:rsidRPr="00FB7ACA" w:rsidRDefault="00C76757" w:rsidP="00DD15D4">
            <w:pPr>
              <w:snapToGrid w:val="0"/>
              <w:spacing w:line="360" w:lineRule="exact"/>
              <w:jc w:val="center"/>
              <w:rPr>
                <w:rFonts w:eastAsia="宋体"/>
                <w:b/>
                <w:sz w:val="21"/>
                <w:szCs w:val="21"/>
                <w:lang w:eastAsia="zh-CN"/>
              </w:rPr>
            </w:pPr>
            <w:r w:rsidRPr="00FB7ACA">
              <w:rPr>
                <w:rFonts w:eastAsiaTheme="minorEastAsia"/>
                <w:b/>
                <w:sz w:val="21"/>
                <w:szCs w:val="21"/>
                <w:lang w:eastAsia="zh-CN"/>
              </w:rPr>
              <w:t>10%</w:t>
            </w:r>
          </w:p>
        </w:tc>
      </w:tr>
      <w:tr w:rsidR="00D845BD" w:rsidRPr="00FB7ACA" w14:paraId="7BACF90C" w14:textId="77777777" w:rsidTr="00A21D8D">
        <w:trPr>
          <w:trHeight w:val="340"/>
          <w:jc w:val="center"/>
        </w:trPr>
        <w:tc>
          <w:tcPr>
            <w:tcW w:w="2007" w:type="dxa"/>
            <w:gridSpan w:val="2"/>
            <w:vAlign w:val="center"/>
          </w:tcPr>
          <w:p w14:paraId="0B14EA3E" w14:textId="56FB4850" w:rsidR="00D845BD" w:rsidRPr="00FB7ACA" w:rsidRDefault="00D845BD" w:rsidP="00DD15D4">
            <w:pPr>
              <w:snapToGrid w:val="0"/>
              <w:spacing w:line="360" w:lineRule="exact"/>
              <w:jc w:val="center"/>
              <w:rPr>
                <w:rFonts w:eastAsiaTheme="minorEastAsia"/>
                <w:sz w:val="21"/>
                <w:szCs w:val="21"/>
                <w:lang w:eastAsia="zh-CN"/>
              </w:rPr>
            </w:pPr>
            <w:r w:rsidRPr="00FB7ACA">
              <w:rPr>
                <w:rFonts w:eastAsiaTheme="minorEastAsia"/>
                <w:sz w:val="21"/>
                <w:szCs w:val="21"/>
                <w:lang w:eastAsia="zh-CN"/>
              </w:rPr>
              <w:t>期末考试</w:t>
            </w:r>
          </w:p>
        </w:tc>
        <w:tc>
          <w:tcPr>
            <w:tcW w:w="5718" w:type="dxa"/>
            <w:gridSpan w:val="7"/>
            <w:vAlign w:val="center"/>
          </w:tcPr>
          <w:p w14:paraId="3C6B0C37" w14:textId="676311F6" w:rsidR="00D845BD" w:rsidRPr="00FB7ACA" w:rsidRDefault="00D845BD" w:rsidP="00DD15D4">
            <w:pPr>
              <w:snapToGrid w:val="0"/>
              <w:spacing w:line="360" w:lineRule="exact"/>
              <w:ind w:left="180"/>
              <w:rPr>
                <w:rFonts w:eastAsiaTheme="minorEastAsia"/>
                <w:sz w:val="21"/>
                <w:szCs w:val="21"/>
                <w:lang w:eastAsia="zh-CN"/>
              </w:rPr>
            </w:pPr>
            <w:r w:rsidRPr="00FB7ACA">
              <w:rPr>
                <w:rFonts w:eastAsiaTheme="minorEastAsia"/>
                <w:sz w:val="21"/>
                <w:szCs w:val="21"/>
                <w:lang w:eastAsia="zh-CN"/>
              </w:rPr>
              <w:t>按照期末考试成绩进行评价，百分制。</w:t>
            </w:r>
          </w:p>
        </w:tc>
        <w:tc>
          <w:tcPr>
            <w:tcW w:w="1583" w:type="dxa"/>
            <w:vAlign w:val="center"/>
          </w:tcPr>
          <w:p w14:paraId="71C05C97" w14:textId="3FF000CA" w:rsidR="00D845BD" w:rsidRPr="00FB7ACA" w:rsidRDefault="00E70755" w:rsidP="00DD15D4">
            <w:pPr>
              <w:snapToGrid w:val="0"/>
              <w:spacing w:line="360" w:lineRule="exact"/>
              <w:jc w:val="center"/>
              <w:rPr>
                <w:rFonts w:eastAsiaTheme="minorEastAsia"/>
                <w:b/>
                <w:sz w:val="21"/>
                <w:szCs w:val="21"/>
              </w:rPr>
            </w:pPr>
            <w:r w:rsidRPr="00FB7ACA">
              <w:rPr>
                <w:b/>
                <w:sz w:val="21"/>
                <w:szCs w:val="21"/>
                <w:lang w:eastAsia="zh-TW"/>
              </w:rPr>
              <w:t>6</w:t>
            </w:r>
            <w:r w:rsidR="00D845BD" w:rsidRPr="00FB7ACA">
              <w:rPr>
                <w:rFonts w:eastAsiaTheme="minorEastAsia"/>
                <w:b/>
                <w:sz w:val="21"/>
                <w:szCs w:val="21"/>
                <w:lang w:eastAsia="zh-CN"/>
              </w:rPr>
              <w:t>0%</w:t>
            </w:r>
          </w:p>
        </w:tc>
      </w:tr>
      <w:tr w:rsidR="00D845BD" w:rsidRPr="00FB7ACA" w14:paraId="39186FEB" w14:textId="77777777" w:rsidTr="00A21D8D">
        <w:trPr>
          <w:trHeight w:val="340"/>
          <w:jc w:val="center"/>
        </w:trPr>
        <w:tc>
          <w:tcPr>
            <w:tcW w:w="9308" w:type="dxa"/>
            <w:gridSpan w:val="10"/>
            <w:vAlign w:val="center"/>
          </w:tcPr>
          <w:p w14:paraId="35DB4CA7" w14:textId="1A4544CD" w:rsidR="00D845BD" w:rsidRPr="00FB7ACA" w:rsidRDefault="00D845BD" w:rsidP="00DD15D4">
            <w:pPr>
              <w:snapToGrid w:val="0"/>
              <w:spacing w:after="0" w:line="360" w:lineRule="exact"/>
              <w:rPr>
                <w:b/>
                <w:sz w:val="21"/>
                <w:szCs w:val="21"/>
                <w:lang w:eastAsia="zh-TW"/>
              </w:rPr>
            </w:pPr>
            <w:r w:rsidRPr="00FB7ACA">
              <w:rPr>
                <w:rFonts w:eastAsia="宋体"/>
                <w:b/>
                <w:sz w:val="21"/>
                <w:szCs w:val="21"/>
                <w:lang w:eastAsia="zh-CN"/>
              </w:rPr>
              <w:t>大纲编写时间：</w:t>
            </w:r>
            <w:r w:rsidR="00E70755" w:rsidRPr="00FB7ACA">
              <w:rPr>
                <w:b/>
                <w:sz w:val="21"/>
                <w:szCs w:val="21"/>
                <w:lang w:eastAsia="zh-TW"/>
              </w:rPr>
              <w:t>2018</w:t>
            </w:r>
            <w:r w:rsidR="00D14AA1" w:rsidRPr="00FB7ACA">
              <w:rPr>
                <w:b/>
                <w:sz w:val="21"/>
                <w:szCs w:val="21"/>
                <w:lang w:eastAsia="zh-TW"/>
              </w:rPr>
              <w:t>/9/12</w:t>
            </w:r>
          </w:p>
        </w:tc>
      </w:tr>
      <w:tr w:rsidR="00D845BD" w:rsidRPr="00FB7ACA" w14:paraId="726B060C" w14:textId="77777777" w:rsidTr="00A21D8D">
        <w:trPr>
          <w:trHeight w:val="2351"/>
          <w:jc w:val="center"/>
        </w:trPr>
        <w:tc>
          <w:tcPr>
            <w:tcW w:w="9308" w:type="dxa"/>
            <w:gridSpan w:val="10"/>
          </w:tcPr>
          <w:p w14:paraId="798A6E9F" w14:textId="77777777" w:rsidR="00D845BD" w:rsidRPr="00FB7ACA" w:rsidRDefault="00D845BD" w:rsidP="00DD15D4">
            <w:pPr>
              <w:tabs>
                <w:tab w:val="left" w:pos="1440"/>
              </w:tabs>
              <w:spacing w:after="0" w:line="360" w:lineRule="exact"/>
              <w:jc w:val="left"/>
              <w:outlineLvl w:val="0"/>
              <w:rPr>
                <w:rFonts w:eastAsia="宋体"/>
                <w:b/>
                <w:sz w:val="21"/>
                <w:szCs w:val="21"/>
                <w:lang w:eastAsia="zh-CN"/>
              </w:rPr>
            </w:pPr>
            <w:r w:rsidRPr="00FB7ACA">
              <w:rPr>
                <w:rFonts w:eastAsia="宋体"/>
                <w:b/>
                <w:sz w:val="21"/>
                <w:szCs w:val="21"/>
                <w:lang w:eastAsia="zh-CN"/>
              </w:rPr>
              <w:t>系（部）审查意见：</w:t>
            </w:r>
          </w:p>
          <w:p w14:paraId="4EC2CB50" w14:textId="77777777" w:rsidR="00D845BD" w:rsidRPr="00FB7ACA" w:rsidRDefault="00D845BD" w:rsidP="00DD15D4">
            <w:pPr>
              <w:spacing w:after="0" w:line="360" w:lineRule="exact"/>
              <w:ind w:firstLineChars="27" w:firstLine="57"/>
              <w:jc w:val="left"/>
              <w:rPr>
                <w:rFonts w:eastAsia="宋体"/>
                <w:b/>
                <w:sz w:val="21"/>
                <w:szCs w:val="21"/>
                <w:lang w:eastAsia="zh-CN"/>
              </w:rPr>
            </w:pPr>
          </w:p>
          <w:p w14:paraId="21FE9827" w14:textId="77777777" w:rsidR="00D845BD" w:rsidRPr="00FB7ACA" w:rsidRDefault="00D845BD" w:rsidP="00DD15D4">
            <w:pPr>
              <w:spacing w:after="0" w:line="360" w:lineRule="exact"/>
              <w:ind w:firstLineChars="27" w:firstLine="57"/>
              <w:jc w:val="left"/>
              <w:rPr>
                <w:rFonts w:eastAsia="宋体"/>
                <w:b/>
                <w:sz w:val="21"/>
                <w:szCs w:val="21"/>
                <w:lang w:eastAsia="zh-CN"/>
              </w:rPr>
            </w:pPr>
          </w:p>
          <w:p w14:paraId="3F1FCCB6" w14:textId="77777777" w:rsidR="00D845BD" w:rsidRPr="00FB7ACA" w:rsidRDefault="00D845BD" w:rsidP="00DD15D4">
            <w:pPr>
              <w:spacing w:after="0" w:line="360" w:lineRule="exact"/>
              <w:ind w:firstLineChars="450" w:firstLine="945"/>
              <w:rPr>
                <w:rFonts w:eastAsia="宋体"/>
                <w:sz w:val="21"/>
                <w:szCs w:val="21"/>
                <w:lang w:eastAsia="zh-CN"/>
              </w:rPr>
            </w:pPr>
            <w:r w:rsidRPr="00FB7ACA">
              <w:rPr>
                <w:rFonts w:eastAsia="宋体"/>
                <w:sz w:val="21"/>
                <w:szCs w:val="21"/>
                <w:lang w:eastAsia="zh-CN"/>
              </w:rPr>
              <w:t>。</w:t>
            </w:r>
          </w:p>
          <w:p w14:paraId="41FD32F7" w14:textId="77777777" w:rsidR="00D845BD" w:rsidRPr="00FB7ACA" w:rsidRDefault="00D845BD" w:rsidP="00DD15D4">
            <w:pPr>
              <w:spacing w:after="0" w:line="360" w:lineRule="exact"/>
              <w:rPr>
                <w:rFonts w:eastAsia="宋体"/>
                <w:sz w:val="21"/>
                <w:szCs w:val="21"/>
                <w:lang w:eastAsia="zh-CN"/>
              </w:rPr>
            </w:pPr>
          </w:p>
          <w:p w14:paraId="29990732" w14:textId="77777777" w:rsidR="00D845BD" w:rsidRPr="00FB7ACA" w:rsidRDefault="00D845BD" w:rsidP="00DD15D4">
            <w:pPr>
              <w:spacing w:after="0" w:line="360" w:lineRule="exact"/>
              <w:ind w:right="420"/>
              <w:rPr>
                <w:rFonts w:eastAsia="宋体"/>
                <w:sz w:val="21"/>
                <w:szCs w:val="21"/>
                <w:lang w:eastAsia="zh-CN"/>
              </w:rPr>
            </w:pPr>
          </w:p>
          <w:p w14:paraId="6EB5DE5B" w14:textId="77777777" w:rsidR="00D845BD" w:rsidRPr="00FB7ACA" w:rsidRDefault="00D845BD" w:rsidP="00DD15D4">
            <w:pPr>
              <w:spacing w:after="0" w:line="360" w:lineRule="exact"/>
              <w:ind w:right="420"/>
              <w:jc w:val="right"/>
              <w:rPr>
                <w:rFonts w:eastAsia="宋体"/>
                <w:sz w:val="21"/>
                <w:szCs w:val="21"/>
                <w:lang w:eastAsia="zh-CN"/>
              </w:rPr>
            </w:pPr>
            <w:r w:rsidRPr="00FB7ACA">
              <w:rPr>
                <w:rFonts w:eastAsia="宋体"/>
                <w:sz w:val="21"/>
                <w:szCs w:val="21"/>
                <w:lang w:eastAsia="zh-CN"/>
              </w:rPr>
              <w:t>系（部）主任签名：</w:t>
            </w:r>
            <w:r w:rsidRPr="00FB7ACA">
              <w:rPr>
                <w:rFonts w:eastAsia="宋体"/>
                <w:sz w:val="21"/>
                <w:szCs w:val="21"/>
                <w:lang w:eastAsia="zh-CN"/>
              </w:rPr>
              <w:t xml:space="preserve">                         </w:t>
            </w:r>
            <w:r w:rsidRPr="00FB7ACA">
              <w:rPr>
                <w:rFonts w:eastAsia="宋体"/>
                <w:sz w:val="21"/>
                <w:szCs w:val="21"/>
                <w:lang w:eastAsia="zh-CN"/>
              </w:rPr>
              <w:t>日期：</w:t>
            </w:r>
            <w:r w:rsidRPr="00FB7ACA">
              <w:rPr>
                <w:rFonts w:eastAsia="宋体"/>
                <w:sz w:val="21"/>
                <w:szCs w:val="21"/>
                <w:lang w:eastAsia="zh-CN"/>
              </w:rPr>
              <w:t xml:space="preserve">      </w:t>
            </w:r>
            <w:r w:rsidRPr="00FB7ACA">
              <w:rPr>
                <w:rFonts w:eastAsia="宋体"/>
                <w:sz w:val="21"/>
                <w:szCs w:val="21"/>
                <w:lang w:eastAsia="zh-CN"/>
              </w:rPr>
              <w:t>年</w:t>
            </w:r>
            <w:r w:rsidRPr="00FB7ACA">
              <w:rPr>
                <w:rFonts w:eastAsia="宋体"/>
                <w:sz w:val="21"/>
                <w:szCs w:val="21"/>
                <w:lang w:eastAsia="zh-CN"/>
              </w:rPr>
              <w:t xml:space="preserve">    </w:t>
            </w:r>
            <w:r w:rsidRPr="00FB7ACA">
              <w:rPr>
                <w:rFonts w:eastAsia="宋体"/>
                <w:sz w:val="21"/>
                <w:szCs w:val="21"/>
                <w:lang w:eastAsia="zh-CN"/>
              </w:rPr>
              <w:t>月</w:t>
            </w:r>
            <w:r w:rsidRPr="00FB7ACA">
              <w:rPr>
                <w:rFonts w:eastAsia="宋体"/>
                <w:sz w:val="21"/>
                <w:szCs w:val="21"/>
                <w:lang w:eastAsia="zh-CN"/>
              </w:rPr>
              <w:t xml:space="preserve">    </w:t>
            </w:r>
            <w:r w:rsidRPr="00FB7ACA">
              <w:rPr>
                <w:rFonts w:eastAsia="宋体"/>
                <w:sz w:val="21"/>
                <w:szCs w:val="21"/>
                <w:lang w:eastAsia="zh-CN"/>
              </w:rPr>
              <w:t>日</w:t>
            </w:r>
          </w:p>
          <w:p w14:paraId="5220370D" w14:textId="77777777" w:rsidR="00D845BD" w:rsidRPr="00FB7ACA" w:rsidRDefault="00D845BD" w:rsidP="00DD15D4">
            <w:pPr>
              <w:snapToGrid w:val="0"/>
              <w:spacing w:after="0" w:line="360" w:lineRule="exact"/>
              <w:ind w:left="180"/>
              <w:rPr>
                <w:rFonts w:eastAsia="宋体"/>
                <w:sz w:val="21"/>
                <w:szCs w:val="21"/>
                <w:lang w:eastAsia="zh-CN"/>
              </w:rPr>
            </w:pPr>
          </w:p>
          <w:p w14:paraId="38ECE070" w14:textId="77777777" w:rsidR="00D845BD" w:rsidRPr="00FB7ACA" w:rsidRDefault="00D845BD" w:rsidP="00DD15D4">
            <w:pPr>
              <w:snapToGrid w:val="0"/>
              <w:spacing w:after="0" w:line="360" w:lineRule="exact"/>
              <w:ind w:left="180"/>
              <w:rPr>
                <w:rFonts w:eastAsia="宋体"/>
                <w:sz w:val="21"/>
                <w:szCs w:val="21"/>
                <w:lang w:eastAsia="zh-CN"/>
              </w:rPr>
            </w:pPr>
          </w:p>
        </w:tc>
      </w:tr>
    </w:tbl>
    <w:p w14:paraId="0ED3E0A4" w14:textId="77777777" w:rsidR="003044FA" w:rsidRPr="007646B3" w:rsidRDefault="00785779" w:rsidP="00A21D8D">
      <w:pPr>
        <w:spacing w:after="0" w:line="360" w:lineRule="exact"/>
        <w:ind w:left="738" w:hangingChars="350" w:hanging="738"/>
        <w:rPr>
          <w:rFonts w:eastAsia="宋体"/>
          <w:b/>
          <w:sz w:val="21"/>
          <w:szCs w:val="21"/>
          <w:lang w:eastAsia="zh-CN"/>
        </w:rPr>
      </w:pPr>
      <w:r w:rsidRPr="007646B3">
        <w:rPr>
          <w:rFonts w:eastAsiaTheme="minorEastAsia"/>
          <w:b/>
          <w:bCs/>
          <w:sz w:val="21"/>
          <w:szCs w:val="21"/>
          <w:lang w:eastAsia="zh-CN"/>
        </w:rPr>
        <w:t>注：</w:t>
      </w:r>
      <w:r w:rsidRPr="007646B3">
        <w:rPr>
          <w:rFonts w:eastAsiaTheme="minorEastAsia"/>
          <w:b/>
          <w:bCs/>
          <w:sz w:val="21"/>
          <w:szCs w:val="21"/>
          <w:lang w:eastAsia="zh-CN"/>
        </w:rPr>
        <w:t>1</w:t>
      </w:r>
      <w:r w:rsidRPr="007646B3">
        <w:rPr>
          <w:rFonts w:eastAsiaTheme="minorEastAsia"/>
          <w:b/>
          <w:bCs/>
          <w:sz w:val="21"/>
          <w:szCs w:val="21"/>
          <w:lang w:eastAsia="zh-CN"/>
        </w:rPr>
        <w:t>、课程</w:t>
      </w:r>
      <w:r w:rsidRPr="007646B3">
        <w:rPr>
          <w:rFonts w:eastAsia="宋体"/>
          <w:b/>
          <w:sz w:val="21"/>
          <w:szCs w:val="21"/>
          <w:lang w:eastAsia="zh-CN"/>
        </w:rPr>
        <w:t>教学目标：请精炼概括</w:t>
      </w:r>
      <w:r w:rsidRPr="007646B3">
        <w:rPr>
          <w:rFonts w:eastAsia="宋体"/>
          <w:b/>
          <w:sz w:val="21"/>
          <w:szCs w:val="21"/>
          <w:lang w:eastAsia="zh-CN"/>
        </w:rPr>
        <w:t>3-5</w:t>
      </w:r>
      <w:r w:rsidRPr="007646B3">
        <w:rPr>
          <w:rFonts w:eastAsia="宋体"/>
          <w:b/>
          <w:sz w:val="21"/>
          <w:szCs w:val="21"/>
          <w:lang w:eastAsia="zh-CN"/>
        </w:rPr>
        <w:t>条目标，并注明每条目标所要求的学习目标层次</w:t>
      </w:r>
      <w:r w:rsidR="00E53E23" w:rsidRPr="007646B3">
        <w:rPr>
          <w:rFonts w:eastAsia="宋体"/>
          <w:b/>
          <w:sz w:val="21"/>
          <w:szCs w:val="21"/>
          <w:lang w:eastAsia="zh-CN"/>
        </w:rPr>
        <w:t>（理解、运用、分析、综合和评价）</w:t>
      </w:r>
      <w:r w:rsidRPr="007646B3">
        <w:rPr>
          <w:rFonts w:eastAsia="宋体"/>
          <w:b/>
          <w:sz w:val="21"/>
          <w:szCs w:val="21"/>
          <w:lang w:eastAsia="zh-CN"/>
        </w:rPr>
        <w:t>。本课程教学目标须与授课对象的专业培养目标有一定的对应关系</w:t>
      </w:r>
    </w:p>
    <w:p w14:paraId="715DA4CE" w14:textId="77777777" w:rsidR="00917C66" w:rsidRPr="007646B3" w:rsidRDefault="00917C66" w:rsidP="00A21D8D">
      <w:pPr>
        <w:spacing w:after="0" w:line="360" w:lineRule="exact"/>
        <w:ind w:left="738" w:hangingChars="350" w:hanging="738"/>
        <w:rPr>
          <w:rFonts w:eastAsia="宋体"/>
          <w:b/>
          <w:sz w:val="21"/>
          <w:szCs w:val="21"/>
          <w:lang w:eastAsia="zh-CN"/>
        </w:rPr>
      </w:pPr>
      <w:r w:rsidRPr="007646B3">
        <w:rPr>
          <w:rFonts w:eastAsia="宋体"/>
          <w:b/>
          <w:sz w:val="21"/>
          <w:szCs w:val="21"/>
          <w:lang w:eastAsia="zh-CN"/>
        </w:rPr>
        <w:t xml:space="preserve">    2</w:t>
      </w:r>
      <w:r w:rsidRPr="007646B3">
        <w:rPr>
          <w:rFonts w:eastAsia="宋体"/>
          <w:b/>
          <w:sz w:val="21"/>
          <w:szCs w:val="21"/>
          <w:lang w:eastAsia="zh-CN"/>
        </w:rPr>
        <w:t>、学生核心能力即毕业要求</w:t>
      </w:r>
      <w:r w:rsidR="00C76FA2" w:rsidRPr="007646B3">
        <w:rPr>
          <w:rFonts w:eastAsia="宋体"/>
          <w:b/>
          <w:sz w:val="21"/>
          <w:szCs w:val="21"/>
          <w:lang w:eastAsia="zh-CN"/>
        </w:rPr>
        <w:t>或培养要求</w:t>
      </w:r>
      <w:r w:rsidRPr="007646B3">
        <w:rPr>
          <w:rFonts w:eastAsia="宋体"/>
          <w:b/>
          <w:sz w:val="21"/>
          <w:szCs w:val="21"/>
          <w:lang w:eastAsia="zh-CN"/>
        </w:rPr>
        <w:t>，请</w:t>
      </w:r>
      <w:r w:rsidR="000E0AE8" w:rsidRPr="007646B3">
        <w:rPr>
          <w:rFonts w:eastAsia="宋体"/>
          <w:b/>
          <w:sz w:val="21"/>
          <w:szCs w:val="21"/>
          <w:lang w:eastAsia="zh-CN"/>
        </w:rPr>
        <w:t>任课教师</w:t>
      </w:r>
      <w:r w:rsidRPr="007646B3">
        <w:rPr>
          <w:rFonts w:eastAsia="宋体"/>
          <w:b/>
          <w:sz w:val="21"/>
          <w:szCs w:val="21"/>
          <w:lang w:eastAsia="zh-CN"/>
        </w:rPr>
        <w:t>从授课对象人才培养方案中对应部分复制</w:t>
      </w:r>
      <w:r w:rsidR="000E0AE8" w:rsidRPr="007646B3">
        <w:rPr>
          <w:rFonts w:eastAsia="宋体"/>
          <w:b/>
          <w:sz w:val="21"/>
          <w:szCs w:val="21"/>
          <w:lang w:eastAsia="zh-CN"/>
        </w:rPr>
        <w:t>（</w:t>
      </w:r>
      <w:r w:rsidR="000E0AE8" w:rsidRPr="007646B3">
        <w:rPr>
          <w:rFonts w:eastAsia="宋体"/>
          <w:b/>
          <w:sz w:val="21"/>
          <w:szCs w:val="21"/>
          <w:lang w:eastAsia="zh-CN"/>
        </w:rPr>
        <w:t>http://jwc.dgut.edu.cn/</w:t>
      </w:r>
      <w:r w:rsidR="000E0AE8" w:rsidRPr="007646B3">
        <w:rPr>
          <w:rFonts w:eastAsia="宋体"/>
          <w:b/>
          <w:sz w:val="21"/>
          <w:szCs w:val="21"/>
          <w:lang w:eastAsia="zh-CN"/>
        </w:rPr>
        <w:t>）</w:t>
      </w:r>
    </w:p>
    <w:p w14:paraId="308859A4" w14:textId="77777777" w:rsidR="00917C66" w:rsidRPr="007646B3" w:rsidRDefault="00917C66" w:rsidP="00A21D8D">
      <w:pPr>
        <w:spacing w:after="0" w:line="360" w:lineRule="exact"/>
        <w:ind w:left="738" w:hangingChars="350" w:hanging="738"/>
        <w:rPr>
          <w:rFonts w:eastAsia="宋体"/>
          <w:b/>
          <w:sz w:val="21"/>
          <w:szCs w:val="21"/>
          <w:lang w:eastAsia="zh-CN"/>
        </w:rPr>
      </w:pPr>
      <w:r w:rsidRPr="007646B3">
        <w:rPr>
          <w:rFonts w:eastAsia="宋体"/>
          <w:b/>
          <w:sz w:val="21"/>
          <w:szCs w:val="21"/>
          <w:lang w:eastAsia="zh-CN"/>
        </w:rPr>
        <w:t xml:space="preserve">    3</w:t>
      </w:r>
      <w:r w:rsidRPr="007646B3">
        <w:rPr>
          <w:rFonts w:eastAsia="宋体"/>
          <w:b/>
          <w:sz w:val="21"/>
          <w:szCs w:val="21"/>
          <w:lang w:eastAsia="zh-CN"/>
        </w:rPr>
        <w:t>、教学方式可选：课堂讲授</w:t>
      </w:r>
      <w:r w:rsidRPr="007646B3">
        <w:rPr>
          <w:rFonts w:eastAsia="宋体"/>
          <w:b/>
          <w:sz w:val="21"/>
          <w:szCs w:val="21"/>
          <w:lang w:eastAsia="zh-CN"/>
        </w:rPr>
        <w:t>/</w:t>
      </w:r>
      <w:r w:rsidR="0065651C" w:rsidRPr="007646B3">
        <w:rPr>
          <w:rFonts w:eastAsia="宋体"/>
          <w:b/>
          <w:sz w:val="21"/>
          <w:szCs w:val="21"/>
          <w:lang w:eastAsia="zh-CN"/>
        </w:rPr>
        <w:t>小组</w:t>
      </w:r>
      <w:r w:rsidRPr="007646B3">
        <w:rPr>
          <w:rFonts w:eastAsia="宋体"/>
          <w:b/>
          <w:sz w:val="21"/>
          <w:szCs w:val="21"/>
          <w:lang w:eastAsia="zh-CN"/>
        </w:rPr>
        <w:t>讨论</w:t>
      </w:r>
      <w:r w:rsidRPr="007646B3">
        <w:rPr>
          <w:rFonts w:eastAsia="宋体"/>
          <w:b/>
          <w:sz w:val="21"/>
          <w:szCs w:val="21"/>
          <w:lang w:eastAsia="zh-CN"/>
        </w:rPr>
        <w:t>/</w:t>
      </w:r>
      <w:r w:rsidRPr="007646B3">
        <w:rPr>
          <w:rFonts w:eastAsia="宋体"/>
          <w:b/>
          <w:sz w:val="21"/>
          <w:szCs w:val="21"/>
          <w:lang w:eastAsia="zh-CN"/>
        </w:rPr>
        <w:t>实验</w:t>
      </w:r>
      <w:r w:rsidR="0065651C" w:rsidRPr="007646B3">
        <w:rPr>
          <w:rFonts w:eastAsia="宋体"/>
          <w:b/>
          <w:sz w:val="21"/>
          <w:szCs w:val="21"/>
          <w:lang w:eastAsia="zh-CN"/>
        </w:rPr>
        <w:t>/</w:t>
      </w:r>
      <w:r w:rsidRPr="007646B3">
        <w:rPr>
          <w:rFonts w:eastAsia="宋体"/>
          <w:b/>
          <w:sz w:val="21"/>
          <w:szCs w:val="21"/>
          <w:lang w:eastAsia="zh-CN"/>
        </w:rPr>
        <w:t>实训</w:t>
      </w:r>
    </w:p>
    <w:p w14:paraId="79E3A425" w14:textId="77777777" w:rsidR="00785779" w:rsidRPr="007646B3" w:rsidRDefault="00785779" w:rsidP="00A21D8D">
      <w:pPr>
        <w:spacing w:after="0" w:line="360" w:lineRule="exact"/>
        <w:rPr>
          <w:rFonts w:eastAsia="宋体"/>
          <w:b/>
          <w:sz w:val="21"/>
          <w:szCs w:val="21"/>
          <w:lang w:eastAsia="zh-CN"/>
        </w:rPr>
      </w:pPr>
      <w:r w:rsidRPr="007646B3">
        <w:rPr>
          <w:rFonts w:eastAsia="宋体"/>
          <w:b/>
          <w:sz w:val="21"/>
          <w:szCs w:val="21"/>
          <w:lang w:eastAsia="zh-CN"/>
        </w:rPr>
        <w:t xml:space="preserve">    </w:t>
      </w:r>
      <w:r w:rsidR="0065651C" w:rsidRPr="007646B3">
        <w:rPr>
          <w:rFonts w:eastAsia="宋体"/>
          <w:b/>
          <w:sz w:val="21"/>
          <w:szCs w:val="21"/>
          <w:lang w:eastAsia="zh-CN"/>
        </w:rPr>
        <w:t>4</w:t>
      </w:r>
      <w:r w:rsidRPr="007646B3">
        <w:rPr>
          <w:rFonts w:eastAsia="宋体"/>
          <w:b/>
          <w:sz w:val="21"/>
          <w:szCs w:val="21"/>
          <w:lang w:eastAsia="zh-CN"/>
        </w:rPr>
        <w:t>、若课程</w:t>
      </w:r>
      <w:proofErr w:type="gramStart"/>
      <w:r w:rsidRPr="007646B3">
        <w:rPr>
          <w:rFonts w:eastAsia="宋体"/>
          <w:b/>
          <w:sz w:val="21"/>
          <w:szCs w:val="21"/>
          <w:lang w:eastAsia="zh-CN"/>
        </w:rPr>
        <w:t>无理论</w:t>
      </w:r>
      <w:proofErr w:type="gramEnd"/>
      <w:r w:rsidRPr="007646B3">
        <w:rPr>
          <w:rFonts w:eastAsia="宋体"/>
          <w:b/>
          <w:sz w:val="21"/>
          <w:szCs w:val="21"/>
          <w:lang w:eastAsia="zh-CN"/>
        </w:rPr>
        <w:t>教学环节或</w:t>
      </w:r>
      <w:proofErr w:type="gramStart"/>
      <w:r w:rsidRPr="007646B3">
        <w:rPr>
          <w:rFonts w:eastAsia="宋体"/>
          <w:b/>
          <w:sz w:val="21"/>
          <w:szCs w:val="21"/>
          <w:lang w:eastAsia="zh-CN"/>
        </w:rPr>
        <w:t>无实践</w:t>
      </w:r>
      <w:proofErr w:type="gramEnd"/>
      <w:r w:rsidRPr="007646B3">
        <w:rPr>
          <w:rFonts w:eastAsia="宋体"/>
          <w:b/>
          <w:sz w:val="21"/>
          <w:szCs w:val="21"/>
          <w:lang w:eastAsia="zh-CN"/>
        </w:rPr>
        <w:t>教学环节，可将相应的教学进度表删掉。</w:t>
      </w:r>
    </w:p>
    <w:sectPr w:rsidR="00785779" w:rsidRPr="007646B3" w:rsidSect="00061F27">
      <w:pgSz w:w="11906" w:h="16838"/>
      <w:pgMar w:top="1440" w:right="1800" w:bottom="1440" w:left="1800" w:header="851" w:footer="992" w:gutter="0"/>
      <w:cols w:space="425"/>
      <w:docGrid w:type="lines"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廖文波" w:date="2017-09-04T20:15:00Z" w:initials="廖文波">
    <w:p w14:paraId="172DC611" w14:textId="77777777" w:rsidR="00097DD1" w:rsidRPr="00097DD1" w:rsidRDefault="00097DD1">
      <w:pPr>
        <w:pStyle w:val="a9"/>
        <w:rPr>
          <w:rFonts w:eastAsiaTheme="minorEastAsia"/>
          <w:lang w:eastAsia="zh-CN"/>
        </w:rPr>
      </w:pPr>
      <w:r>
        <w:rPr>
          <w:rStyle w:val="a8"/>
        </w:rPr>
        <w:annotationRef/>
      </w:r>
      <w:r>
        <w:rPr>
          <w:rFonts w:eastAsiaTheme="minorEastAsia" w:hint="eastAsia"/>
          <w:lang w:eastAsia="zh-CN"/>
        </w:rPr>
        <w:t>根据我共享的各专业的毕业要求填写，对应关系一定要慎重</w:t>
      </w:r>
    </w:p>
  </w:comment>
  <w:comment w:id="4" w:author="廖文波" w:date="2017-09-04T20:18:00Z" w:initials="廖文波">
    <w:p w14:paraId="4CD2EED6" w14:textId="77777777" w:rsidR="00D845BD" w:rsidRDefault="00D845BD">
      <w:pPr>
        <w:pStyle w:val="a9"/>
        <w:rPr>
          <w:lang w:eastAsia="zh-CN"/>
        </w:rPr>
      </w:pPr>
      <w:r>
        <w:rPr>
          <w:rStyle w:val="a8"/>
        </w:rPr>
        <w:annotationRef/>
      </w:r>
      <w:r>
        <w:rPr>
          <w:rFonts w:eastAsiaTheme="minorEastAsia" w:hint="eastAsia"/>
          <w:lang w:eastAsia="zh-CN"/>
        </w:rPr>
        <w:t>成绩评定要说清楚，你的分数是等级制还是百分制，如何对应关系，各个平时成绩的比重是多少。提交材料时，需要有一份平时成绩汇总表，这个汇总表就应该跟大纲对应，大纲</w:t>
      </w:r>
      <w:proofErr w:type="gramStart"/>
      <w:r>
        <w:rPr>
          <w:rFonts w:eastAsiaTheme="minorEastAsia" w:hint="eastAsia"/>
          <w:lang w:eastAsia="zh-CN"/>
        </w:rPr>
        <w:t>一</w:t>
      </w:r>
      <w:proofErr w:type="gramEnd"/>
      <w:r>
        <w:rPr>
          <w:rFonts w:eastAsiaTheme="minorEastAsia" w:hint="eastAsia"/>
          <w:lang w:eastAsia="zh-CN"/>
        </w:rPr>
        <w:t>发布，此处就不能随意更改。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E71635" w15:done="0"/>
  <w15:commentEx w15:paraId="381807C3" w15:done="0"/>
  <w15:commentEx w15:paraId="0CEE9045" w15:done="0"/>
  <w15:commentEx w15:paraId="37216508" w15:done="0"/>
  <w15:commentEx w15:paraId="172DC611" w15:done="0"/>
  <w15:commentEx w15:paraId="52142BB4" w15:done="1"/>
  <w15:commentEx w15:paraId="4CD2EE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E71635" w16cid:durableId="1D5B886D"/>
  <w16cid:commentId w16cid:paraId="381807C3" w16cid:durableId="1D5B88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F86FF" w14:textId="77777777" w:rsidR="002E24BA" w:rsidRDefault="002E24BA" w:rsidP="00896971">
      <w:pPr>
        <w:spacing w:after="0"/>
      </w:pPr>
      <w:r>
        <w:separator/>
      </w:r>
    </w:p>
  </w:endnote>
  <w:endnote w:type="continuationSeparator" w:id="0">
    <w:p w14:paraId="503BFCB4" w14:textId="77777777" w:rsidR="002E24BA" w:rsidRDefault="002E24BA"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7152E" w14:textId="77777777" w:rsidR="002E24BA" w:rsidRDefault="002E24BA" w:rsidP="00896971">
      <w:pPr>
        <w:spacing w:after="0"/>
      </w:pPr>
      <w:r>
        <w:separator/>
      </w:r>
    </w:p>
  </w:footnote>
  <w:footnote w:type="continuationSeparator" w:id="0">
    <w:p w14:paraId="531CC6B5" w14:textId="77777777" w:rsidR="002E24BA" w:rsidRDefault="002E24BA"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4BFD5F3F"/>
    <w:multiLevelType w:val="hybridMultilevel"/>
    <w:tmpl w:val="7E76D1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17467"/>
    <w:rsid w:val="00022498"/>
    <w:rsid w:val="00061F27"/>
    <w:rsid w:val="0006698D"/>
    <w:rsid w:val="00080B29"/>
    <w:rsid w:val="00087B74"/>
    <w:rsid w:val="00097DD1"/>
    <w:rsid w:val="000B626E"/>
    <w:rsid w:val="000C2D4A"/>
    <w:rsid w:val="000E0AE8"/>
    <w:rsid w:val="000E4B8E"/>
    <w:rsid w:val="000F7465"/>
    <w:rsid w:val="00155E5A"/>
    <w:rsid w:val="00171228"/>
    <w:rsid w:val="00174E28"/>
    <w:rsid w:val="001B198C"/>
    <w:rsid w:val="001B31E9"/>
    <w:rsid w:val="001B396E"/>
    <w:rsid w:val="001D28E8"/>
    <w:rsid w:val="001D50DD"/>
    <w:rsid w:val="001E014D"/>
    <w:rsid w:val="001F20BC"/>
    <w:rsid w:val="002111AE"/>
    <w:rsid w:val="00227119"/>
    <w:rsid w:val="00253C6D"/>
    <w:rsid w:val="002E24BA"/>
    <w:rsid w:val="002E27E1"/>
    <w:rsid w:val="002E56E2"/>
    <w:rsid w:val="003044FA"/>
    <w:rsid w:val="00315323"/>
    <w:rsid w:val="00354EA6"/>
    <w:rsid w:val="00364033"/>
    <w:rsid w:val="0037561C"/>
    <w:rsid w:val="003C66D8"/>
    <w:rsid w:val="003E66A6"/>
    <w:rsid w:val="003F1C0E"/>
    <w:rsid w:val="00414FC8"/>
    <w:rsid w:val="0041639D"/>
    <w:rsid w:val="00457E42"/>
    <w:rsid w:val="00467ECF"/>
    <w:rsid w:val="00475200"/>
    <w:rsid w:val="004B3994"/>
    <w:rsid w:val="004B4A1B"/>
    <w:rsid w:val="004D29DE"/>
    <w:rsid w:val="004E0481"/>
    <w:rsid w:val="004E7804"/>
    <w:rsid w:val="004F7C20"/>
    <w:rsid w:val="00510BDF"/>
    <w:rsid w:val="00512387"/>
    <w:rsid w:val="00526591"/>
    <w:rsid w:val="005639AB"/>
    <w:rsid w:val="005911D3"/>
    <w:rsid w:val="005A7C19"/>
    <w:rsid w:val="005F174F"/>
    <w:rsid w:val="005F1A10"/>
    <w:rsid w:val="0063410F"/>
    <w:rsid w:val="00651BFA"/>
    <w:rsid w:val="0065651C"/>
    <w:rsid w:val="0066384E"/>
    <w:rsid w:val="00670BD0"/>
    <w:rsid w:val="006916F2"/>
    <w:rsid w:val="006D35EF"/>
    <w:rsid w:val="00733F7E"/>
    <w:rsid w:val="00735FDE"/>
    <w:rsid w:val="007646B3"/>
    <w:rsid w:val="007657AF"/>
    <w:rsid w:val="007677AA"/>
    <w:rsid w:val="00770F0D"/>
    <w:rsid w:val="00776AF2"/>
    <w:rsid w:val="00785779"/>
    <w:rsid w:val="007942FF"/>
    <w:rsid w:val="007A154B"/>
    <w:rsid w:val="007A1B96"/>
    <w:rsid w:val="007D48DB"/>
    <w:rsid w:val="008147FF"/>
    <w:rsid w:val="00815F78"/>
    <w:rsid w:val="00817926"/>
    <w:rsid w:val="00845346"/>
    <w:rsid w:val="008512DF"/>
    <w:rsid w:val="00855020"/>
    <w:rsid w:val="00885EED"/>
    <w:rsid w:val="00892ADC"/>
    <w:rsid w:val="00896971"/>
    <w:rsid w:val="008A1BC4"/>
    <w:rsid w:val="008A526C"/>
    <w:rsid w:val="008C27E4"/>
    <w:rsid w:val="008D2B76"/>
    <w:rsid w:val="008E2027"/>
    <w:rsid w:val="008F6642"/>
    <w:rsid w:val="00917C66"/>
    <w:rsid w:val="009349EE"/>
    <w:rsid w:val="00954AE6"/>
    <w:rsid w:val="00985B99"/>
    <w:rsid w:val="009A2B5C"/>
    <w:rsid w:val="009B3EAE"/>
    <w:rsid w:val="009C3354"/>
    <w:rsid w:val="009D3079"/>
    <w:rsid w:val="00A21D8D"/>
    <w:rsid w:val="00A475BF"/>
    <w:rsid w:val="00A84D68"/>
    <w:rsid w:val="00A85774"/>
    <w:rsid w:val="00AA199F"/>
    <w:rsid w:val="00AB00C2"/>
    <w:rsid w:val="00AE48DD"/>
    <w:rsid w:val="00B07EFE"/>
    <w:rsid w:val="00B440A7"/>
    <w:rsid w:val="00B532DD"/>
    <w:rsid w:val="00BB35F5"/>
    <w:rsid w:val="00BD5AB7"/>
    <w:rsid w:val="00C41D05"/>
    <w:rsid w:val="00C556B5"/>
    <w:rsid w:val="00C705DD"/>
    <w:rsid w:val="00C76757"/>
    <w:rsid w:val="00C76FA2"/>
    <w:rsid w:val="00CA1AB8"/>
    <w:rsid w:val="00CC4A46"/>
    <w:rsid w:val="00CD2F8F"/>
    <w:rsid w:val="00CD6D48"/>
    <w:rsid w:val="00CD6FCD"/>
    <w:rsid w:val="00D14AA1"/>
    <w:rsid w:val="00D43F43"/>
    <w:rsid w:val="00D45246"/>
    <w:rsid w:val="00D62B41"/>
    <w:rsid w:val="00D67984"/>
    <w:rsid w:val="00D845BD"/>
    <w:rsid w:val="00DB45CF"/>
    <w:rsid w:val="00DB5724"/>
    <w:rsid w:val="00DD15D4"/>
    <w:rsid w:val="00DF5C03"/>
    <w:rsid w:val="00DF5D20"/>
    <w:rsid w:val="00E0505F"/>
    <w:rsid w:val="00E413E8"/>
    <w:rsid w:val="00E4411E"/>
    <w:rsid w:val="00E53E23"/>
    <w:rsid w:val="00E70755"/>
    <w:rsid w:val="00EC2295"/>
    <w:rsid w:val="00ED3FCA"/>
    <w:rsid w:val="00F31667"/>
    <w:rsid w:val="00F32471"/>
    <w:rsid w:val="00F617C2"/>
    <w:rsid w:val="00F96D96"/>
    <w:rsid w:val="00F97128"/>
    <w:rsid w:val="00FB163C"/>
    <w:rsid w:val="00FB7ACA"/>
    <w:rsid w:val="00FD370B"/>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5A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E28"/>
    <w:pPr>
      <w:spacing w:after="120"/>
      <w:jc w:val="both"/>
    </w:pPr>
    <w:rPr>
      <w:rFonts w:eastAsia="PMingLiU"/>
      <w:sz w:val="24"/>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text">
    <w:name w:val="text"/>
    <w:basedOn w:val="a0"/>
    <w:rsid w:val="00A21D8D"/>
  </w:style>
  <w:style w:type="character" w:styleId="a8">
    <w:name w:val="annotation reference"/>
    <w:basedOn w:val="a0"/>
    <w:rsid w:val="00097DD1"/>
    <w:rPr>
      <w:sz w:val="21"/>
      <w:szCs w:val="21"/>
    </w:rPr>
  </w:style>
  <w:style w:type="paragraph" w:styleId="a9">
    <w:name w:val="annotation text"/>
    <w:basedOn w:val="a"/>
    <w:link w:val="Char2"/>
    <w:rsid w:val="00097DD1"/>
    <w:pPr>
      <w:jc w:val="left"/>
    </w:pPr>
  </w:style>
  <w:style w:type="character" w:customStyle="1" w:styleId="Char2">
    <w:name w:val="批注文字 Char"/>
    <w:basedOn w:val="a0"/>
    <w:link w:val="a9"/>
    <w:rsid w:val="00097DD1"/>
    <w:rPr>
      <w:rFonts w:eastAsia="PMingLiU"/>
      <w:sz w:val="24"/>
      <w:szCs w:val="22"/>
      <w:lang w:eastAsia="en-US"/>
    </w:rPr>
  </w:style>
  <w:style w:type="paragraph" w:styleId="aa">
    <w:name w:val="annotation subject"/>
    <w:basedOn w:val="a9"/>
    <w:next w:val="a9"/>
    <w:link w:val="Char3"/>
    <w:rsid w:val="00097DD1"/>
    <w:rPr>
      <w:b/>
      <w:bCs/>
    </w:rPr>
  </w:style>
  <w:style w:type="character" w:customStyle="1" w:styleId="Char3">
    <w:name w:val="批注主题 Char"/>
    <w:basedOn w:val="Char2"/>
    <w:link w:val="aa"/>
    <w:rsid w:val="00097DD1"/>
    <w:rPr>
      <w:rFonts w:eastAsia="PMingLiU"/>
      <w:b/>
      <w:bCs/>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E28"/>
    <w:pPr>
      <w:spacing w:after="120"/>
      <w:jc w:val="both"/>
    </w:pPr>
    <w:rPr>
      <w:rFonts w:eastAsia="PMingLiU"/>
      <w:sz w:val="24"/>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text">
    <w:name w:val="text"/>
    <w:basedOn w:val="a0"/>
    <w:rsid w:val="00A21D8D"/>
  </w:style>
  <w:style w:type="character" w:styleId="a8">
    <w:name w:val="annotation reference"/>
    <w:basedOn w:val="a0"/>
    <w:rsid w:val="00097DD1"/>
    <w:rPr>
      <w:sz w:val="21"/>
      <w:szCs w:val="21"/>
    </w:rPr>
  </w:style>
  <w:style w:type="paragraph" w:styleId="a9">
    <w:name w:val="annotation text"/>
    <w:basedOn w:val="a"/>
    <w:link w:val="Char2"/>
    <w:rsid w:val="00097DD1"/>
    <w:pPr>
      <w:jc w:val="left"/>
    </w:pPr>
  </w:style>
  <w:style w:type="character" w:customStyle="1" w:styleId="Char2">
    <w:name w:val="批注文字 Char"/>
    <w:basedOn w:val="a0"/>
    <w:link w:val="a9"/>
    <w:rsid w:val="00097DD1"/>
    <w:rPr>
      <w:rFonts w:eastAsia="PMingLiU"/>
      <w:sz w:val="24"/>
      <w:szCs w:val="22"/>
      <w:lang w:eastAsia="en-US"/>
    </w:rPr>
  </w:style>
  <w:style w:type="paragraph" w:styleId="aa">
    <w:name w:val="annotation subject"/>
    <w:basedOn w:val="a9"/>
    <w:next w:val="a9"/>
    <w:link w:val="Char3"/>
    <w:rsid w:val="00097DD1"/>
    <w:rPr>
      <w:b/>
      <w:bCs/>
    </w:rPr>
  </w:style>
  <w:style w:type="character" w:customStyle="1" w:styleId="Char3">
    <w:name w:val="批注主题 Char"/>
    <w:basedOn w:val="Char2"/>
    <w:link w:val="aa"/>
    <w:rsid w:val="00097DD1"/>
    <w:rPr>
      <w:rFonts w:eastAsia="PMingLiU"/>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53356">
      <w:bodyDiv w:val="1"/>
      <w:marLeft w:val="0"/>
      <w:marRight w:val="0"/>
      <w:marTop w:val="0"/>
      <w:marBottom w:val="0"/>
      <w:divBdr>
        <w:top w:val="none" w:sz="0" w:space="0" w:color="auto"/>
        <w:left w:val="none" w:sz="0" w:space="0" w:color="auto"/>
        <w:bottom w:val="none" w:sz="0" w:space="0" w:color="auto"/>
        <w:right w:val="none" w:sz="0" w:space="0" w:color="auto"/>
      </w:divBdr>
      <w:divsChild>
        <w:div w:id="1314063643">
          <w:marLeft w:val="0"/>
          <w:marRight w:val="0"/>
          <w:marTop w:val="0"/>
          <w:marBottom w:val="0"/>
          <w:divBdr>
            <w:top w:val="none" w:sz="0" w:space="0" w:color="auto"/>
            <w:left w:val="none" w:sz="0" w:space="0" w:color="auto"/>
            <w:bottom w:val="none" w:sz="0" w:space="0" w:color="auto"/>
            <w:right w:val="none" w:sz="0" w:space="0" w:color="auto"/>
          </w:divBdr>
          <w:divsChild>
            <w:div w:id="1988975097">
              <w:marLeft w:val="0"/>
              <w:marRight w:val="0"/>
              <w:marTop w:val="0"/>
              <w:marBottom w:val="0"/>
              <w:divBdr>
                <w:top w:val="none" w:sz="0" w:space="0" w:color="auto"/>
                <w:left w:val="none" w:sz="0" w:space="0" w:color="auto"/>
                <w:bottom w:val="none" w:sz="0" w:space="0" w:color="auto"/>
                <w:right w:val="none" w:sz="0" w:space="0" w:color="auto"/>
              </w:divBdr>
              <w:divsChild>
                <w:div w:id="1380204408">
                  <w:marLeft w:val="0"/>
                  <w:marRight w:val="0"/>
                  <w:marTop w:val="0"/>
                  <w:marBottom w:val="0"/>
                  <w:divBdr>
                    <w:top w:val="none" w:sz="0" w:space="0" w:color="auto"/>
                    <w:left w:val="none" w:sz="0" w:space="0" w:color="auto"/>
                    <w:bottom w:val="none" w:sz="0" w:space="0" w:color="auto"/>
                    <w:right w:val="none" w:sz="0" w:space="0" w:color="auto"/>
                  </w:divBdr>
                  <w:divsChild>
                    <w:div w:id="502470766">
                      <w:marLeft w:val="0"/>
                      <w:marRight w:val="0"/>
                      <w:marTop w:val="0"/>
                      <w:marBottom w:val="0"/>
                      <w:divBdr>
                        <w:top w:val="none" w:sz="0" w:space="0" w:color="auto"/>
                        <w:left w:val="none" w:sz="0" w:space="0" w:color="auto"/>
                        <w:bottom w:val="none" w:sz="0" w:space="0" w:color="auto"/>
                        <w:right w:val="none" w:sz="0" w:space="0" w:color="auto"/>
                      </w:divBdr>
                      <w:divsChild>
                        <w:div w:id="126288116">
                          <w:marLeft w:val="0"/>
                          <w:marRight w:val="0"/>
                          <w:marTop w:val="0"/>
                          <w:marBottom w:val="0"/>
                          <w:divBdr>
                            <w:top w:val="none" w:sz="0" w:space="0" w:color="auto"/>
                            <w:left w:val="none" w:sz="0" w:space="0" w:color="auto"/>
                            <w:bottom w:val="none" w:sz="0" w:space="0" w:color="auto"/>
                            <w:right w:val="none" w:sz="0" w:space="0" w:color="auto"/>
                          </w:divBdr>
                          <w:divsChild>
                            <w:div w:id="1693191172">
                              <w:marLeft w:val="0"/>
                              <w:marRight w:val="0"/>
                              <w:marTop w:val="0"/>
                              <w:marBottom w:val="0"/>
                              <w:divBdr>
                                <w:top w:val="none" w:sz="0" w:space="0" w:color="auto"/>
                                <w:left w:val="none" w:sz="0" w:space="0" w:color="auto"/>
                                <w:bottom w:val="none" w:sz="0" w:space="0" w:color="auto"/>
                                <w:right w:val="none" w:sz="0" w:space="0" w:color="auto"/>
                              </w:divBdr>
                              <w:divsChild>
                                <w:div w:id="408776598">
                                  <w:marLeft w:val="0"/>
                                  <w:marRight w:val="0"/>
                                  <w:marTop w:val="0"/>
                                  <w:marBottom w:val="0"/>
                                  <w:divBdr>
                                    <w:top w:val="none" w:sz="0" w:space="0" w:color="auto"/>
                                    <w:left w:val="none" w:sz="0" w:space="0" w:color="auto"/>
                                    <w:bottom w:val="none" w:sz="0" w:space="0" w:color="auto"/>
                                    <w:right w:val="none" w:sz="0" w:space="0" w:color="auto"/>
                                  </w:divBdr>
                                  <w:divsChild>
                                    <w:div w:id="1125469267">
                                      <w:marLeft w:val="0"/>
                                      <w:marRight w:val="0"/>
                                      <w:marTop w:val="0"/>
                                      <w:marBottom w:val="0"/>
                                      <w:divBdr>
                                        <w:top w:val="none" w:sz="0" w:space="0" w:color="auto"/>
                                        <w:left w:val="none" w:sz="0" w:space="0" w:color="auto"/>
                                        <w:bottom w:val="none" w:sz="0" w:space="0" w:color="auto"/>
                                        <w:right w:val="none" w:sz="0" w:space="0" w:color="auto"/>
                                      </w:divBdr>
                                      <w:divsChild>
                                        <w:div w:id="1499808901">
                                          <w:marLeft w:val="0"/>
                                          <w:marRight w:val="0"/>
                                          <w:marTop w:val="0"/>
                                          <w:marBottom w:val="0"/>
                                          <w:divBdr>
                                            <w:top w:val="none" w:sz="0" w:space="0" w:color="auto"/>
                                            <w:left w:val="none" w:sz="0" w:space="0" w:color="auto"/>
                                            <w:bottom w:val="none" w:sz="0" w:space="0" w:color="auto"/>
                                            <w:right w:val="none" w:sz="0" w:space="0" w:color="auto"/>
                                          </w:divBdr>
                                          <w:divsChild>
                                            <w:div w:id="1218317342">
                                              <w:marLeft w:val="0"/>
                                              <w:marRight w:val="0"/>
                                              <w:marTop w:val="0"/>
                                              <w:marBottom w:val="0"/>
                                              <w:divBdr>
                                                <w:top w:val="none" w:sz="0" w:space="0" w:color="auto"/>
                                                <w:left w:val="none" w:sz="0" w:space="0" w:color="auto"/>
                                                <w:bottom w:val="none" w:sz="0" w:space="0" w:color="auto"/>
                                                <w:right w:val="none" w:sz="0" w:space="0" w:color="auto"/>
                                              </w:divBdr>
                                              <w:divsChild>
                                                <w:div w:id="1891454116">
                                                  <w:marLeft w:val="0"/>
                                                  <w:marRight w:val="0"/>
                                                  <w:marTop w:val="0"/>
                                                  <w:marBottom w:val="0"/>
                                                  <w:divBdr>
                                                    <w:top w:val="none" w:sz="0" w:space="0" w:color="auto"/>
                                                    <w:left w:val="none" w:sz="0" w:space="0" w:color="auto"/>
                                                    <w:bottom w:val="none" w:sz="0" w:space="0" w:color="auto"/>
                                                    <w:right w:val="none" w:sz="0" w:space="0" w:color="auto"/>
                                                  </w:divBdr>
                                                  <w:divsChild>
                                                    <w:div w:id="339359340">
                                                      <w:marLeft w:val="0"/>
                                                      <w:marRight w:val="0"/>
                                                      <w:marTop w:val="0"/>
                                                      <w:marBottom w:val="0"/>
                                                      <w:divBdr>
                                                        <w:top w:val="none" w:sz="0" w:space="0" w:color="auto"/>
                                                        <w:left w:val="none" w:sz="0" w:space="0" w:color="auto"/>
                                                        <w:bottom w:val="none" w:sz="0" w:space="0" w:color="auto"/>
                                                        <w:right w:val="none" w:sz="0" w:space="0" w:color="auto"/>
                                                      </w:divBdr>
                                                      <w:divsChild>
                                                        <w:div w:id="2075279321">
                                                          <w:marLeft w:val="0"/>
                                                          <w:marRight w:val="0"/>
                                                          <w:marTop w:val="0"/>
                                                          <w:marBottom w:val="0"/>
                                                          <w:divBdr>
                                                            <w:top w:val="none" w:sz="0" w:space="0" w:color="auto"/>
                                                            <w:left w:val="none" w:sz="0" w:space="0" w:color="auto"/>
                                                            <w:bottom w:val="none" w:sz="0" w:space="0" w:color="auto"/>
                                                            <w:right w:val="none" w:sz="0" w:space="0" w:color="auto"/>
                                                          </w:divBdr>
                                                          <w:divsChild>
                                                            <w:div w:id="1575971297">
                                                              <w:marLeft w:val="0"/>
                                                              <w:marRight w:val="0"/>
                                                              <w:marTop w:val="0"/>
                                                              <w:marBottom w:val="0"/>
                                                              <w:divBdr>
                                                                <w:top w:val="none" w:sz="0" w:space="0" w:color="auto"/>
                                                                <w:left w:val="none" w:sz="0" w:space="0" w:color="auto"/>
                                                                <w:bottom w:val="none" w:sz="0" w:space="0" w:color="auto"/>
                                                                <w:right w:val="none" w:sz="0" w:space="0" w:color="auto"/>
                                                              </w:divBdr>
                                                              <w:divsChild>
                                                                <w:div w:id="1048451780">
                                                                  <w:marLeft w:val="0"/>
                                                                  <w:marRight w:val="0"/>
                                                                  <w:marTop w:val="0"/>
                                                                  <w:marBottom w:val="0"/>
                                                                  <w:divBdr>
                                                                    <w:top w:val="none" w:sz="0" w:space="0" w:color="auto"/>
                                                                    <w:left w:val="none" w:sz="0" w:space="0" w:color="auto"/>
                                                                    <w:bottom w:val="none" w:sz="0" w:space="0" w:color="auto"/>
                                                                    <w:right w:val="none" w:sz="0" w:space="0" w:color="auto"/>
                                                                  </w:divBdr>
                                                                  <w:divsChild>
                                                                    <w:div w:id="698510218">
                                                                      <w:marLeft w:val="0"/>
                                                                      <w:marRight w:val="0"/>
                                                                      <w:marTop w:val="0"/>
                                                                      <w:marBottom w:val="0"/>
                                                                      <w:divBdr>
                                                                        <w:top w:val="none" w:sz="0" w:space="0" w:color="auto"/>
                                                                        <w:left w:val="none" w:sz="0" w:space="0" w:color="auto"/>
                                                                        <w:bottom w:val="none" w:sz="0" w:space="0" w:color="auto"/>
                                                                        <w:right w:val="none" w:sz="0" w:space="0" w:color="auto"/>
                                                                      </w:divBdr>
                                                                      <w:divsChild>
                                                                        <w:div w:id="1989164744">
                                                                          <w:marLeft w:val="0"/>
                                                                          <w:marRight w:val="0"/>
                                                                          <w:marTop w:val="0"/>
                                                                          <w:marBottom w:val="0"/>
                                                                          <w:divBdr>
                                                                            <w:top w:val="none" w:sz="0" w:space="0" w:color="auto"/>
                                                                            <w:left w:val="none" w:sz="0" w:space="0" w:color="auto"/>
                                                                            <w:bottom w:val="none" w:sz="0" w:space="0" w:color="auto"/>
                                                                            <w:right w:val="none" w:sz="0" w:space="0" w:color="auto"/>
                                                                          </w:divBdr>
                                                                          <w:divsChild>
                                                                            <w:div w:id="75165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7166045">
      <w:bodyDiv w:val="1"/>
      <w:marLeft w:val="0"/>
      <w:marRight w:val="0"/>
      <w:marTop w:val="0"/>
      <w:marBottom w:val="0"/>
      <w:divBdr>
        <w:top w:val="none" w:sz="0" w:space="0" w:color="auto"/>
        <w:left w:val="none" w:sz="0" w:space="0" w:color="auto"/>
        <w:bottom w:val="none" w:sz="0" w:space="0" w:color="auto"/>
        <w:right w:val="none" w:sz="0" w:space="0" w:color="auto"/>
      </w:divBdr>
      <w:divsChild>
        <w:div w:id="1203714912">
          <w:marLeft w:val="0"/>
          <w:marRight w:val="0"/>
          <w:marTop w:val="0"/>
          <w:marBottom w:val="0"/>
          <w:divBdr>
            <w:top w:val="none" w:sz="0" w:space="0" w:color="auto"/>
            <w:left w:val="none" w:sz="0" w:space="0" w:color="auto"/>
            <w:bottom w:val="none" w:sz="0" w:space="0" w:color="auto"/>
            <w:right w:val="none" w:sz="0" w:space="0" w:color="auto"/>
          </w:divBdr>
          <w:divsChild>
            <w:div w:id="1217425314">
              <w:marLeft w:val="0"/>
              <w:marRight w:val="0"/>
              <w:marTop w:val="0"/>
              <w:marBottom w:val="0"/>
              <w:divBdr>
                <w:top w:val="none" w:sz="0" w:space="0" w:color="auto"/>
                <w:left w:val="none" w:sz="0" w:space="0" w:color="auto"/>
                <w:bottom w:val="none" w:sz="0" w:space="0" w:color="auto"/>
                <w:right w:val="none" w:sz="0" w:space="0" w:color="auto"/>
              </w:divBdr>
              <w:divsChild>
                <w:div w:id="1932229556">
                  <w:marLeft w:val="0"/>
                  <w:marRight w:val="0"/>
                  <w:marTop w:val="0"/>
                  <w:marBottom w:val="0"/>
                  <w:divBdr>
                    <w:top w:val="none" w:sz="0" w:space="0" w:color="auto"/>
                    <w:left w:val="none" w:sz="0" w:space="0" w:color="auto"/>
                    <w:bottom w:val="none" w:sz="0" w:space="0" w:color="auto"/>
                    <w:right w:val="none" w:sz="0" w:space="0" w:color="auto"/>
                  </w:divBdr>
                  <w:divsChild>
                    <w:div w:id="973944148">
                      <w:marLeft w:val="0"/>
                      <w:marRight w:val="0"/>
                      <w:marTop w:val="0"/>
                      <w:marBottom w:val="0"/>
                      <w:divBdr>
                        <w:top w:val="none" w:sz="0" w:space="0" w:color="auto"/>
                        <w:left w:val="none" w:sz="0" w:space="0" w:color="auto"/>
                        <w:bottom w:val="none" w:sz="0" w:space="0" w:color="auto"/>
                        <w:right w:val="none" w:sz="0" w:space="0" w:color="auto"/>
                      </w:divBdr>
                      <w:divsChild>
                        <w:div w:id="1532957105">
                          <w:marLeft w:val="0"/>
                          <w:marRight w:val="0"/>
                          <w:marTop w:val="0"/>
                          <w:marBottom w:val="0"/>
                          <w:divBdr>
                            <w:top w:val="none" w:sz="0" w:space="0" w:color="auto"/>
                            <w:left w:val="none" w:sz="0" w:space="0" w:color="auto"/>
                            <w:bottom w:val="none" w:sz="0" w:space="0" w:color="auto"/>
                            <w:right w:val="none" w:sz="0" w:space="0" w:color="auto"/>
                          </w:divBdr>
                          <w:divsChild>
                            <w:div w:id="1146363478">
                              <w:marLeft w:val="0"/>
                              <w:marRight w:val="0"/>
                              <w:marTop w:val="0"/>
                              <w:marBottom w:val="0"/>
                              <w:divBdr>
                                <w:top w:val="none" w:sz="0" w:space="0" w:color="auto"/>
                                <w:left w:val="none" w:sz="0" w:space="0" w:color="auto"/>
                                <w:bottom w:val="none" w:sz="0" w:space="0" w:color="auto"/>
                                <w:right w:val="none" w:sz="0" w:space="0" w:color="auto"/>
                              </w:divBdr>
                              <w:divsChild>
                                <w:div w:id="1260675768">
                                  <w:marLeft w:val="0"/>
                                  <w:marRight w:val="0"/>
                                  <w:marTop w:val="0"/>
                                  <w:marBottom w:val="0"/>
                                  <w:divBdr>
                                    <w:top w:val="none" w:sz="0" w:space="0" w:color="auto"/>
                                    <w:left w:val="none" w:sz="0" w:space="0" w:color="auto"/>
                                    <w:bottom w:val="none" w:sz="0" w:space="0" w:color="auto"/>
                                    <w:right w:val="none" w:sz="0" w:space="0" w:color="auto"/>
                                  </w:divBdr>
                                  <w:divsChild>
                                    <w:div w:id="1749233809">
                                      <w:marLeft w:val="0"/>
                                      <w:marRight w:val="0"/>
                                      <w:marTop w:val="0"/>
                                      <w:marBottom w:val="0"/>
                                      <w:divBdr>
                                        <w:top w:val="none" w:sz="0" w:space="0" w:color="auto"/>
                                        <w:left w:val="none" w:sz="0" w:space="0" w:color="auto"/>
                                        <w:bottom w:val="none" w:sz="0" w:space="0" w:color="auto"/>
                                        <w:right w:val="none" w:sz="0" w:space="0" w:color="auto"/>
                                      </w:divBdr>
                                      <w:divsChild>
                                        <w:div w:id="522747825">
                                          <w:marLeft w:val="0"/>
                                          <w:marRight w:val="0"/>
                                          <w:marTop w:val="0"/>
                                          <w:marBottom w:val="0"/>
                                          <w:divBdr>
                                            <w:top w:val="none" w:sz="0" w:space="0" w:color="auto"/>
                                            <w:left w:val="none" w:sz="0" w:space="0" w:color="auto"/>
                                            <w:bottom w:val="none" w:sz="0" w:space="0" w:color="auto"/>
                                            <w:right w:val="none" w:sz="0" w:space="0" w:color="auto"/>
                                          </w:divBdr>
                                          <w:divsChild>
                                            <w:div w:id="2069067245">
                                              <w:marLeft w:val="0"/>
                                              <w:marRight w:val="0"/>
                                              <w:marTop w:val="0"/>
                                              <w:marBottom w:val="0"/>
                                              <w:divBdr>
                                                <w:top w:val="none" w:sz="0" w:space="0" w:color="auto"/>
                                                <w:left w:val="none" w:sz="0" w:space="0" w:color="auto"/>
                                                <w:bottom w:val="none" w:sz="0" w:space="0" w:color="auto"/>
                                                <w:right w:val="none" w:sz="0" w:space="0" w:color="auto"/>
                                              </w:divBdr>
                                              <w:divsChild>
                                                <w:div w:id="1389188826">
                                                  <w:marLeft w:val="0"/>
                                                  <w:marRight w:val="0"/>
                                                  <w:marTop w:val="0"/>
                                                  <w:marBottom w:val="0"/>
                                                  <w:divBdr>
                                                    <w:top w:val="none" w:sz="0" w:space="0" w:color="auto"/>
                                                    <w:left w:val="none" w:sz="0" w:space="0" w:color="auto"/>
                                                    <w:bottom w:val="none" w:sz="0" w:space="0" w:color="auto"/>
                                                    <w:right w:val="none" w:sz="0" w:space="0" w:color="auto"/>
                                                  </w:divBdr>
                                                  <w:divsChild>
                                                    <w:div w:id="699013087">
                                                      <w:marLeft w:val="0"/>
                                                      <w:marRight w:val="0"/>
                                                      <w:marTop w:val="0"/>
                                                      <w:marBottom w:val="0"/>
                                                      <w:divBdr>
                                                        <w:top w:val="none" w:sz="0" w:space="0" w:color="auto"/>
                                                        <w:left w:val="none" w:sz="0" w:space="0" w:color="auto"/>
                                                        <w:bottom w:val="none" w:sz="0" w:space="0" w:color="auto"/>
                                                        <w:right w:val="none" w:sz="0" w:space="0" w:color="auto"/>
                                                      </w:divBdr>
                                                      <w:divsChild>
                                                        <w:div w:id="604582850">
                                                          <w:marLeft w:val="0"/>
                                                          <w:marRight w:val="0"/>
                                                          <w:marTop w:val="0"/>
                                                          <w:marBottom w:val="0"/>
                                                          <w:divBdr>
                                                            <w:top w:val="none" w:sz="0" w:space="0" w:color="auto"/>
                                                            <w:left w:val="none" w:sz="0" w:space="0" w:color="auto"/>
                                                            <w:bottom w:val="none" w:sz="0" w:space="0" w:color="auto"/>
                                                            <w:right w:val="none" w:sz="0" w:space="0" w:color="auto"/>
                                                          </w:divBdr>
                                                          <w:divsChild>
                                                            <w:div w:id="93941215">
                                                              <w:marLeft w:val="0"/>
                                                              <w:marRight w:val="0"/>
                                                              <w:marTop w:val="0"/>
                                                              <w:marBottom w:val="0"/>
                                                              <w:divBdr>
                                                                <w:top w:val="none" w:sz="0" w:space="0" w:color="auto"/>
                                                                <w:left w:val="none" w:sz="0" w:space="0" w:color="auto"/>
                                                                <w:bottom w:val="none" w:sz="0" w:space="0" w:color="auto"/>
                                                                <w:right w:val="none" w:sz="0" w:space="0" w:color="auto"/>
                                                              </w:divBdr>
                                                              <w:divsChild>
                                                                <w:div w:id="2027366279">
                                                                  <w:marLeft w:val="0"/>
                                                                  <w:marRight w:val="0"/>
                                                                  <w:marTop w:val="0"/>
                                                                  <w:marBottom w:val="0"/>
                                                                  <w:divBdr>
                                                                    <w:top w:val="none" w:sz="0" w:space="0" w:color="auto"/>
                                                                    <w:left w:val="none" w:sz="0" w:space="0" w:color="auto"/>
                                                                    <w:bottom w:val="none" w:sz="0" w:space="0" w:color="auto"/>
                                                                    <w:right w:val="none" w:sz="0" w:space="0" w:color="auto"/>
                                                                  </w:divBdr>
                                                                  <w:divsChild>
                                                                    <w:div w:id="1450272752">
                                                                      <w:marLeft w:val="0"/>
                                                                      <w:marRight w:val="0"/>
                                                                      <w:marTop w:val="0"/>
                                                                      <w:marBottom w:val="0"/>
                                                                      <w:divBdr>
                                                                        <w:top w:val="none" w:sz="0" w:space="0" w:color="auto"/>
                                                                        <w:left w:val="none" w:sz="0" w:space="0" w:color="auto"/>
                                                                        <w:bottom w:val="none" w:sz="0" w:space="0" w:color="auto"/>
                                                                        <w:right w:val="none" w:sz="0" w:space="0" w:color="auto"/>
                                                                      </w:divBdr>
                                                                      <w:divsChild>
                                                                        <w:div w:id="1098523869">
                                                                          <w:marLeft w:val="0"/>
                                                                          <w:marRight w:val="0"/>
                                                                          <w:marTop w:val="0"/>
                                                                          <w:marBottom w:val="0"/>
                                                                          <w:divBdr>
                                                                            <w:top w:val="none" w:sz="0" w:space="0" w:color="auto"/>
                                                                            <w:left w:val="none" w:sz="0" w:space="0" w:color="auto"/>
                                                                            <w:bottom w:val="none" w:sz="0" w:space="0" w:color="auto"/>
                                                                            <w:right w:val="none" w:sz="0" w:space="0" w:color="auto"/>
                                                                          </w:divBdr>
                                                                          <w:divsChild>
                                                                            <w:div w:id="293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856A5C-6CE2-4FF7-A643-927F7FCE7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368</Words>
  <Characters>2103</Characters>
  <Application>Microsoft Office Word</Application>
  <DocSecurity>0</DocSecurity>
  <Lines>17</Lines>
  <Paragraphs>4</Paragraphs>
  <ScaleCrop>false</ScaleCrop>
  <Company>Microsoft</Company>
  <LinksUpToDate>false</LinksUpToDate>
  <CharactersWithSpaces>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9</cp:revision>
  <cp:lastPrinted>2017-09-07T16:20:00Z</cp:lastPrinted>
  <dcterms:created xsi:type="dcterms:W3CDTF">2018-09-02T15:49:00Z</dcterms:created>
  <dcterms:modified xsi:type="dcterms:W3CDTF">2018-09-14T07:11:00Z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