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171228" w:rsidRDefault="002E27E1" w:rsidP="002E27E1">
      <w:pPr>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670383" w:rsidRPr="00670383">
        <w:rPr>
          <w:rFonts w:ascii="宋体" w:eastAsiaTheme="minorEastAsia" w:hAnsi="宋体" w:hint="eastAsia"/>
          <w:b/>
          <w:sz w:val="32"/>
          <w:szCs w:val="32"/>
          <w:lang w:eastAsia="zh-CN"/>
        </w:rPr>
        <w:t>实验设计与数据处理</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1352"/>
        <w:gridCol w:w="366"/>
        <w:gridCol w:w="621"/>
        <w:gridCol w:w="560"/>
        <w:gridCol w:w="3519"/>
        <w:gridCol w:w="703"/>
        <w:gridCol w:w="487"/>
        <w:gridCol w:w="1087"/>
      </w:tblGrid>
      <w:tr w:rsidR="002E27E1" w:rsidRPr="00213BDC" w:rsidTr="00444DED">
        <w:trPr>
          <w:trHeight w:val="340"/>
          <w:jc w:val="center"/>
        </w:trPr>
        <w:tc>
          <w:tcPr>
            <w:tcW w:w="3605" w:type="dxa"/>
            <w:gridSpan w:val="5"/>
            <w:vAlign w:val="center"/>
          </w:tcPr>
          <w:p w:rsidR="002E27E1" w:rsidRPr="00213BDC" w:rsidRDefault="002E27E1" w:rsidP="00213BDC">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课程名称：</w:t>
            </w:r>
            <w:r w:rsidR="00670383" w:rsidRPr="00213BDC">
              <w:rPr>
                <w:rFonts w:eastAsiaTheme="minorEastAsia"/>
                <w:sz w:val="21"/>
                <w:szCs w:val="21"/>
                <w:lang w:eastAsia="zh-CN"/>
              </w:rPr>
              <w:t>实验设计与数据处理</w:t>
            </w:r>
          </w:p>
        </w:tc>
        <w:tc>
          <w:tcPr>
            <w:tcW w:w="5796" w:type="dxa"/>
            <w:gridSpan w:val="4"/>
            <w:vAlign w:val="center"/>
          </w:tcPr>
          <w:p w:rsidR="002E27E1" w:rsidRPr="00213BDC" w:rsidRDefault="002E27E1" w:rsidP="00213BDC">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课程类别</w:t>
            </w:r>
            <w:r w:rsidR="00735FDE" w:rsidRPr="00213BDC">
              <w:rPr>
                <w:rFonts w:eastAsiaTheme="minorEastAsia"/>
                <w:b/>
                <w:sz w:val="21"/>
                <w:szCs w:val="21"/>
                <w:lang w:eastAsia="zh-CN"/>
              </w:rPr>
              <w:t>（必修</w:t>
            </w:r>
            <w:r w:rsidR="00735FDE" w:rsidRPr="00213BDC">
              <w:rPr>
                <w:rFonts w:eastAsiaTheme="minorEastAsia"/>
                <w:b/>
                <w:sz w:val="21"/>
                <w:szCs w:val="21"/>
                <w:lang w:eastAsia="zh-CN"/>
              </w:rPr>
              <w:t>/</w:t>
            </w:r>
            <w:r w:rsidR="00735FDE" w:rsidRPr="00213BDC">
              <w:rPr>
                <w:rFonts w:eastAsiaTheme="minorEastAsia"/>
                <w:b/>
                <w:sz w:val="21"/>
                <w:szCs w:val="21"/>
                <w:lang w:eastAsia="zh-CN"/>
              </w:rPr>
              <w:t>选修）</w:t>
            </w:r>
            <w:r w:rsidRPr="00213BDC">
              <w:rPr>
                <w:rFonts w:eastAsiaTheme="minorEastAsia"/>
                <w:b/>
                <w:sz w:val="21"/>
                <w:szCs w:val="21"/>
                <w:lang w:eastAsia="zh-CN"/>
              </w:rPr>
              <w:t>：</w:t>
            </w:r>
            <w:r w:rsidRPr="00213BDC">
              <w:rPr>
                <w:rFonts w:eastAsiaTheme="minorEastAsia"/>
                <w:sz w:val="21"/>
                <w:szCs w:val="21"/>
                <w:lang w:eastAsia="zh-CN"/>
              </w:rPr>
              <w:t xml:space="preserve"> </w:t>
            </w:r>
            <w:r w:rsidR="000E6284" w:rsidRPr="00213BDC">
              <w:rPr>
                <w:rFonts w:eastAsiaTheme="minorEastAsia"/>
                <w:sz w:val="21"/>
                <w:szCs w:val="21"/>
                <w:lang w:eastAsia="zh-CN"/>
              </w:rPr>
              <w:t>选修</w:t>
            </w:r>
          </w:p>
        </w:tc>
      </w:tr>
      <w:tr w:rsidR="002E27E1" w:rsidRPr="00213BDC" w:rsidTr="00735FDE">
        <w:trPr>
          <w:trHeight w:val="340"/>
          <w:jc w:val="center"/>
        </w:trPr>
        <w:tc>
          <w:tcPr>
            <w:tcW w:w="9401" w:type="dxa"/>
            <w:gridSpan w:val="9"/>
            <w:vAlign w:val="center"/>
          </w:tcPr>
          <w:p w:rsidR="002E27E1" w:rsidRPr="00213BDC" w:rsidRDefault="002E27E1" w:rsidP="00213BDC">
            <w:pPr>
              <w:tabs>
                <w:tab w:val="left" w:pos="1440"/>
              </w:tabs>
              <w:spacing w:after="0" w:line="360" w:lineRule="exact"/>
              <w:outlineLvl w:val="0"/>
              <w:rPr>
                <w:rFonts w:eastAsiaTheme="minorEastAsia"/>
                <w:b/>
                <w:sz w:val="21"/>
                <w:szCs w:val="21"/>
              </w:rPr>
            </w:pPr>
            <w:proofErr w:type="spellStart"/>
            <w:r w:rsidRPr="00213BDC">
              <w:rPr>
                <w:rFonts w:eastAsiaTheme="minorEastAsia"/>
                <w:b/>
                <w:sz w:val="21"/>
                <w:szCs w:val="21"/>
              </w:rPr>
              <w:t>课程英文名称：</w:t>
            </w:r>
            <w:r w:rsidR="000142B8" w:rsidRPr="00213BDC">
              <w:rPr>
                <w:rFonts w:eastAsiaTheme="minorEastAsia"/>
                <w:sz w:val="21"/>
                <w:szCs w:val="21"/>
                <w:lang w:eastAsia="zh-CN"/>
              </w:rPr>
              <w:t>Experiment</w:t>
            </w:r>
            <w:proofErr w:type="spellEnd"/>
            <w:r w:rsidR="000142B8" w:rsidRPr="00213BDC">
              <w:rPr>
                <w:rFonts w:eastAsiaTheme="minorEastAsia"/>
                <w:sz w:val="21"/>
                <w:szCs w:val="21"/>
                <w:lang w:eastAsia="zh-CN"/>
              </w:rPr>
              <w:t xml:space="preserve"> Design and Data Processing</w:t>
            </w:r>
          </w:p>
        </w:tc>
      </w:tr>
      <w:tr w:rsidR="002E27E1" w:rsidRPr="00213BDC" w:rsidTr="00444DED">
        <w:trPr>
          <w:trHeight w:val="340"/>
          <w:jc w:val="center"/>
        </w:trPr>
        <w:tc>
          <w:tcPr>
            <w:tcW w:w="3605" w:type="dxa"/>
            <w:gridSpan w:val="5"/>
            <w:vAlign w:val="center"/>
          </w:tcPr>
          <w:p w:rsidR="002E27E1" w:rsidRPr="00213BDC" w:rsidRDefault="002E27E1" w:rsidP="00213BDC">
            <w:pPr>
              <w:tabs>
                <w:tab w:val="left" w:pos="1440"/>
              </w:tabs>
              <w:spacing w:after="0" w:line="360" w:lineRule="exact"/>
              <w:outlineLvl w:val="0"/>
              <w:rPr>
                <w:rFonts w:eastAsiaTheme="minorEastAsia"/>
                <w:sz w:val="21"/>
                <w:szCs w:val="21"/>
                <w:lang w:eastAsia="zh-CN"/>
              </w:rPr>
            </w:pPr>
            <w:proofErr w:type="spellStart"/>
            <w:r w:rsidRPr="00213BDC">
              <w:rPr>
                <w:rFonts w:eastAsiaTheme="minorEastAsia"/>
                <w:b/>
                <w:sz w:val="21"/>
                <w:szCs w:val="21"/>
              </w:rPr>
              <w:t>总学时</w:t>
            </w:r>
            <w:proofErr w:type="spellEnd"/>
            <w:r w:rsidRPr="00213BDC">
              <w:rPr>
                <w:rFonts w:eastAsiaTheme="minorEastAsia"/>
                <w:b/>
                <w:sz w:val="21"/>
                <w:szCs w:val="21"/>
              </w:rPr>
              <w:t>/</w:t>
            </w:r>
            <w:proofErr w:type="spellStart"/>
            <w:r w:rsidRPr="00213BDC">
              <w:rPr>
                <w:rFonts w:eastAsiaTheme="minorEastAsia"/>
                <w:b/>
                <w:sz w:val="21"/>
                <w:szCs w:val="21"/>
              </w:rPr>
              <w:t>周学时</w:t>
            </w:r>
            <w:proofErr w:type="spellEnd"/>
            <w:r w:rsidRPr="00213BDC">
              <w:rPr>
                <w:rFonts w:eastAsiaTheme="minorEastAsia"/>
                <w:b/>
                <w:sz w:val="21"/>
                <w:szCs w:val="21"/>
              </w:rPr>
              <w:t>/</w:t>
            </w:r>
            <w:r w:rsidRPr="00213BDC">
              <w:rPr>
                <w:rFonts w:eastAsiaTheme="minorEastAsia"/>
                <w:b/>
                <w:sz w:val="21"/>
                <w:szCs w:val="21"/>
              </w:rPr>
              <w:t>学分：</w:t>
            </w:r>
            <w:r w:rsidR="003A3AD9" w:rsidRPr="00213BDC">
              <w:rPr>
                <w:rFonts w:eastAsiaTheme="minorEastAsia"/>
                <w:sz w:val="21"/>
                <w:szCs w:val="21"/>
                <w:lang w:eastAsia="zh-CN"/>
              </w:rPr>
              <w:t>28/2/1.5</w:t>
            </w:r>
          </w:p>
        </w:tc>
        <w:tc>
          <w:tcPr>
            <w:tcW w:w="5796" w:type="dxa"/>
            <w:gridSpan w:val="4"/>
            <w:vAlign w:val="center"/>
          </w:tcPr>
          <w:p w:rsidR="002E27E1" w:rsidRPr="00213BDC" w:rsidRDefault="002E27E1" w:rsidP="00213BDC">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其中实验（实训、讨论等）学时：</w:t>
            </w:r>
            <w:r w:rsidR="008A6ED4" w:rsidRPr="00213BDC">
              <w:rPr>
                <w:rFonts w:eastAsiaTheme="minorEastAsia"/>
                <w:sz w:val="21"/>
                <w:szCs w:val="21"/>
                <w:lang w:eastAsia="zh-CN"/>
              </w:rPr>
              <w:t>0</w:t>
            </w:r>
          </w:p>
        </w:tc>
      </w:tr>
      <w:tr w:rsidR="00670383" w:rsidRPr="00213BDC" w:rsidTr="00E12F53">
        <w:trPr>
          <w:trHeight w:val="340"/>
          <w:jc w:val="center"/>
        </w:trPr>
        <w:tc>
          <w:tcPr>
            <w:tcW w:w="9401" w:type="dxa"/>
            <w:gridSpan w:val="9"/>
            <w:vAlign w:val="center"/>
          </w:tcPr>
          <w:p w:rsidR="00670383" w:rsidRPr="00213BDC" w:rsidRDefault="00670383" w:rsidP="00213BDC">
            <w:pPr>
              <w:tabs>
                <w:tab w:val="left" w:pos="1440"/>
              </w:tabs>
              <w:spacing w:after="0" w:line="360" w:lineRule="exact"/>
              <w:outlineLvl w:val="0"/>
              <w:rPr>
                <w:rFonts w:eastAsiaTheme="minorEastAsia"/>
                <w:b/>
                <w:sz w:val="21"/>
                <w:szCs w:val="21"/>
                <w:lang w:eastAsia="zh-CN"/>
              </w:rPr>
            </w:pPr>
            <w:r w:rsidRPr="00213BDC">
              <w:rPr>
                <w:rFonts w:eastAsiaTheme="minorEastAsia"/>
                <w:b/>
                <w:sz w:val="21"/>
                <w:szCs w:val="21"/>
                <w:lang w:eastAsia="zh-CN"/>
              </w:rPr>
              <w:t>先修课程：</w:t>
            </w:r>
            <w:r w:rsidRPr="00213BDC">
              <w:rPr>
                <w:rFonts w:eastAsiaTheme="minorEastAsia"/>
                <w:b/>
                <w:sz w:val="21"/>
                <w:szCs w:val="21"/>
                <w:lang w:eastAsia="zh-CN"/>
              </w:rPr>
              <w:t xml:space="preserve"> </w:t>
            </w:r>
            <w:r w:rsidRPr="00213BDC">
              <w:rPr>
                <w:rFonts w:eastAsiaTheme="minorEastAsia"/>
                <w:sz w:val="21"/>
                <w:szCs w:val="21"/>
                <w:lang w:eastAsia="zh-CN"/>
              </w:rPr>
              <w:t>高等代数</w:t>
            </w:r>
          </w:p>
        </w:tc>
      </w:tr>
      <w:tr w:rsidR="002E27E1" w:rsidRPr="00213BDC" w:rsidTr="00444DED">
        <w:trPr>
          <w:trHeight w:val="340"/>
          <w:jc w:val="center"/>
        </w:trPr>
        <w:tc>
          <w:tcPr>
            <w:tcW w:w="3605" w:type="dxa"/>
            <w:gridSpan w:val="5"/>
            <w:vAlign w:val="center"/>
          </w:tcPr>
          <w:p w:rsidR="002E27E1" w:rsidRPr="00213BDC" w:rsidRDefault="002E27E1" w:rsidP="00924F80">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授课时间：</w:t>
            </w:r>
            <w:r w:rsidR="00D83948" w:rsidRPr="00213BDC">
              <w:rPr>
                <w:rFonts w:eastAsiaTheme="minorEastAsia"/>
                <w:sz w:val="21"/>
                <w:szCs w:val="21"/>
                <w:lang w:eastAsia="zh-CN"/>
              </w:rPr>
              <w:t>周</w:t>
            </w:r>
            <w:r w:rsidR="000A5B5E">
              <w:rPr>
                <w:rFonts w:eastAsiaTheme="minorEastAsia" w:hint="eastAsia"/>
                <w:sz w:val="21"/>
                <w:szCs w:val="21"/>
                <w:lang w:eastAsia="zh-CN"/>
              </w:rPr>
              <w:t>四</w:t>
            </w:r>
            <w:r w:rsidR="00D546C3" w:rsidRPr="00FC4C03">
              <w:rPr>
                <w:rFonts w:eastAsiaTheme="minorEastAsia" w:hint="eastAsia"/>
                <w:sz w:val="21"/>
                <w:szCs w:val="21"/>
                <w:lang w:eastAsia="zh-CN"/>
              </w:rPr>
              <w:t>1</w:t>
            </w:r>
            <w:r w:rsidR="00D83948" w:rsidRPr="00213BDC">
              <w:rPr>
                <w:rFonts w:eastAsiaTheme="minorEastAsia"/>
                <w:sz w:val="21"/>
                <w:szCs w:val="21"/>
                <w:lang w:eastAsia="zh-CN"/>
              </w:rPr>
              <w:t>-</w:t>
            </w:r>
            <w:r w:rsidR="00D546C3" w:rsidRPr="00FC4C03">
              <w:rPr>
                <w:rFonts w:eastAsiaTheme="minorEastAsia" w:hint="eastAsia"/>
                <w:sz w:val="21"/>
                <w:szCs w:val="21"/>
                <w:lang w:eastAsia="zh-CN"/>
              </w:rPr>
              <w:t>2</w:t>
            </w:r>
            <w:r w:rsidR="00D83948" w:rsidRPr="00213BDC">
              <w:rPr>
                <w:rFonts w:eastAsiaTheme="minorEastAsia"/>
                <w:sz w:val="21"/>
                <w:szCs w:val="21"/>
                <w:lang w:eastAsia="zh-CN"/>
              </w:rPr>
              <w:t>节</w:t>
            </w:r>
            <w:r w:rsidR="00D83948" w:rsidRPr="00213BDC">
              <w:rPr>
                <w:rFonts w:eastAsiaTheme="minorEastAsia"/>
                <w:sz w:val="21"/>
                <w:szCs w:val="21"/>
                <w:lang w:eastAsia="zh-CN"/>
              </w:rPr>
              <w:t xml:space="preserve"> </w:t>
            </w:r>
          </w:p>
        </w:tc>
        <w:tc>
          <w:tcPr>
            <w:tcW w:w="5796" w:type="dxa"/>
            <w:gridSpan w:val="4"/>
            <w:vAlign w:val="center"/>
          </w:tcPr>
          <w:p w:rsidR="002E27E1" w:rsidRPr="00213BDC" w:rsidRDefault="002E27E1" w:rsidP="008927F6">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授课地点：</w:t>
            </w:r>
            <w:r w:rsidR="00794E45" w:rsidRPr="00213BDC">
              <w:rPr>
                <w:rFonts w:eastAsiaTheme="minorEastAsia"/>
                <w:sz w:val="21"/>
                <w:szCs w:val="21"/>
                <w:lang w:eastAsia="zh-CN"/>
              </w:rPr>
              <w:t>松山湖校区，</w:t>
            </w:r>
            <w:r w:rsidR="00393D50" w:rsidRPr="00213BDC">
              <w:rPr>
                <w:rFonts w:eastAsiaTheme="minorEastAsia"/>
                <w:sz w:val="21"/>
                <w:szCs w:val="21"/>
                <w:lang w:eastAsia="zh-CN"/>
              </w:rPr>
              <w:t xml:space="preserve"> </w:t>
            </w:r>
            <w:r w:rsidR="008927F6">
              <w:rPr>
                <w:rFonts w:eastAsiaTheme="minorEastAsia" w:hint="eastAsia"/>
                <w:sz w:val="21"/>
                <w:szCs w:val="21"/>
                <w:lang w:eastAsia="zh-CN"/>
              </w:rPr>
              <w:t>6A505</w:t>
            </w:r>
          </w:p>
        </w:tc>
      </w:tr>
      <w:tr w:rsidR="002E27E1" w:rsidRPr="00213BDC" w:rsidTr="00735FDE">
        <w:trPr>
          <w:trHeight w:val="340"/>
          <w:jc w:val="center"/>
        </w:trPr>
        <w:tc>
          <w:tcPr>
            <w:tcW w:w="9401" w:type="dxa"/>
            <w:gridSpan w:val="9"/>
            <w:vAlign w:val="center"/>
          </w:tcPr>
          <w:p w:rsidR="002E27E1" w:rsidRPr="00213BDC" w:rsidRDefault="002E27E1" w:rsidP="00924F80">
            <w:pPr>
              <w:tabs>
                <w:tab w:val="left" w:pos="1440"/>
              </w:tabs>
              <w:spacing w:after="0" w:line="360" w:lineRule="exact"/>
              <w:outlineLvl w:val="0"/>
              <w:rPr>
                <w:rFonts w:eastAsiaTheme="minorEastAsia"/>
                <w:b/>
                <w:sz w:val="21"/>
                <w:szCs w:val="21"/>
                <w:lang w:eastAsia="zh-CN"/>
              </w:rPr>
            </w:pPr>
            <w:r w:rsidRPr="00213BDC">
              <w:rPr>
                <w:rFonts w:eastAsiaTheme="minorEastAsia"/>
                <w:b/>
                <w:sz w:val="21"/>
                <w:szCs w:val="21"/>
                <w:lang w:eastAsia="zh-CN"/>
              </w:rPr>
              <w:t>授课对象：</w:t>
            </w:r>
            <w:r w:rsidR="00794E45" w:rsidRPr="00213BDC">
              <w:rPr>
                <w:rFonts w:eastAsiaTheme="minorEastAsia"/>
                <w:sz w:val="21"/>
                <w:szCs w:val="21"/>
                <w:lang w:eastAsia="zh-CN"/>
              </w:rPr>
              <w:t>201</w:t>
            </w:r>
            <w:r w:rsidR="0017763D">
              <w:rPr>
                <w:rFonts w:ascii="PMingLiU" w:hAnsi="PMingLiU" w:hint="eastAsia"/>
                <w:sz w:val="21"/>
                <w:szCs w:val="21"/>
                <w:lang w:eastAsia="zh-CN"/>
              </w:rPr>
              <w:t>6</w:t>
            </w:r>
            <w:r w:rsidR="00924F80">
              <w:rPr>
                <w:rFonts w:eastAsiaTheme="minorEastAsia" w:hint="eastAsia"/>
                <w:sz w:val="21"/>
                <w:szCs w:val="21"/>
                <w:lang w:eastAsia="zh-CN"/>
              </w:rPr>
              <w:t>应用化学</w:t>
            </w:r>
            <w:r w:rsidR="00924F80">
              <w:rPr>
                <w:rFonts w:eastAsiaTheme="minorEastAsia" w:hint="eastAsia"/>
                <w:sz w:val="21"/>
                <w:szCs w:val="21"/>
                <w:lang w:eastAsia="zh-CN"/>
              </w:rPr>
              <w:t>1</w:t>
            </w:r>
            <w:r w:rsidR="00D546C3" w:rsidRPr="00FC4C03">
              <w:rPr>
                <w:rFonts w:eastAsiaTheme="minorEastAsia" w:hint="eastAsia"/>
                <w:sz w:val="21"/>
                <w:szCs w:val="21"/>
                <w:lang w:eastAsia="zh-CN"/>
              </w:rPr>
              <w:t>、</w:t>
            </w:r>
            <w:r w:rsidR="00D546C3" w:rsidRPr="00FC4C03">
              <w:rPr>
                <w:rFonts w:eastAsiaTheme="minorEastAsia" w:hint="eastAsia"/>
                <w:sz w:val="21"/>
                <w:szCs w:val="21"/>
                <w:lang w:eastAsia="zh-CN"/>
              </w:rPr>
              <w:t>2</w:t>
            </w:r>
            <w:r w:rsidR="00D546C3" w:rsidRPr="00FC4C03">
              <w:rPr>
                <w:rFonts w:eastAsiaTheme="minorEastAsia" w:hint="eastAsia"/>
                <w:sz w:val="21"/>
                <w:szCs w:val="21"/>
                <w:lang w:eastAsia="zh-CN"/>
              </w:rPr>
              <w:t>、</w:t>
            </w:r>
            <w:r w:rsidR="00D546C3" w:rsidRPr="00FC4C03">
              <w:rPr>
                <w:rFonts w:eastAsiaTheme="minorEastAsia" w:hint="eastAsia"/>
                <w:sz w:val="21"/>
                <w:szCs w:val="21"/>
                <w:lang w:eastAsia="zh-CN"/>
              </w:rPr>
              <w:t>3</w:t>
            </w:r>
            <w:r w:rsidR="00924F80">
              <w:rPr>
                <w:rFonts w:eastAsiaTheme="minorEastAsia" w:hint="eastAsia"/>
                <w:sz w:val="21"/>
                <w:szCs w:val="21"/>
                <w:lang w:eastAsia="zh-CN"/>
              </w:rPr>
              <w:t>班</w:t>
            </w:r>
          </w:p>
        </w:tc>
      </w:tr>
      <w:tr w:rsidR="002E27E1" w:rsidRPr="00213BDC" w:rsidTr="00735FDE">
        <w:trPr>
          <w:trHeight w:val="340"/>
          <w:jc w:val="center"/>
        </w:trPr>
        <w:tc>
          <w:tcPr>
            <w:tcW w:w="9401" w:type="dxa"/>
            <w:gridSpan w:val="9"/>
            <w:vAlign w:val="center"/>
          </w:tcPr>
          <w:p w:rsidR="002E27E1" w:rsidRPr="00213BDC" w:rsidRDefault="002E27E1" w:rsidP="00BF21A2">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开课院</w:t>
            </w:r>
            <w:r w:rsidR="009A2B5C" w:rsidRPr="00213BDC">
              <w:rPr>
                <w:rFonts w:eastAsiaTheme="minorEastAsia"/>
                <w:b/>
                <w:sz w:val="21"/>
                <w:szCs w:val="21"/>
                <w:lang w:eastAsia="zh-CN"/>
              </w:rPr>
              <w:t>系</w:t>
            </w:r>
            <w:r w:rsidRPr="00213BDC">
              <w:rPr>
                <w:rFonts w:eastAsiaTheme="minorEastAsia"/>
                <w:b/>
                <w:sz w:val="21"/>
                <w:szCs w:val="21"/>
                <w:lang w:eastAsia="zh-CN"/>
              </w:rPr>
              <w:t>：</w:t>
            </w:r>
            <w:r w:rsidRPr="00213BDC">
              <w:rPr>
                <w:rFonts w:eastAsiaTheme="minorEastAsia"/>
                <w:sz w:val="21"/>
                <w:szCs w:val="21"/>
                <w:lang w:eastAsia="zh-CN"/>
              </w:rPr>
              <w:t xml:space="preserve"> </w:t>
            </w:r>
            <w:r w:rsidR="0034765C" w:rsidRPr="00213BDC">
              <w:rPr>
                <w:rFonts w:eastAsiaTheme="minorEastAsia"/>
                <w:sz w:val="21"/>
                <w:szCs w:val="21"/>
                <w:lang w:eastAsia="zh-CN"/>
              </w:rPr>
              <w:t>化学工程与能源技术学院</w:t>
            </w:r>
          </w:p>
        </w:tc>
      </w:tr>
      <w:tr w:rsidR="002E27E1" w:rsidRPr="00213BDC" w:rsidTr="00735FDE">
        <w:trPr>
          <w:trHeight w:val="340"/>
          <w:jc w:val="center"/>
        </w:trPr>
        <w:tc>
          <w:tcPr>
            <w:tcW w:w="9401" w:type="dxa"/>
            <w:gridSpan w:val="9"/>
            <w:vAlign w:val="center"/>
          </w:tcPr>
          <w:p w:rsidR="002E27E1" w:rsidRPr="00213BDC" w:rsidRDefault="002E27E1" w:rsidP="000A5B5E">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任课教师姓名</w:t>
            </w:r>
            <w:r w:rsidRPr="00213BDC">
              <w:rPr>
                <w:rFonts w:eastAsiaTheme="minorEastAsia"/>
                <w:b/>
                <w:sz w:val="21"/>
                <w:szCs w:val="21"/>
                <w:lang w:eastAsia="zh-CN"/>
              </w:rPr>
              <w:t>/</w:t>
            </w:r>
            <w:r w:rsidRPr="00213BDC">
              <w:rPr>
                <w:rFonts w:eastAsiaTheme="minorEastAsia"/>
                <w:b/>
                <w:sz w:val="21"/>
                <w:szCs w:val="21"/>
                <w:lang w:eastAsia="zh-CN"/>
              </w:rPr>
              <w:t>职称：</w:t>
            </w:r>
            <w:r w:rsidR="009A50EC" w:rsidRPr="009A50EC">
              <w:rPr>
                <w:rFonts w:eastAsiaTheme="minorEastAsia" w:hint="eastAsia"/>
                <w:sz w:val="21"/>
                <w:szCs w:val="21"/>
                <w:lang w:eastAsia="zh-CN"/>
              </w:rPr>
              <w:t>張</w:t>
            </w:r>
            <w:proofErr w:type="gramStart"/>
            <w:r w:rsidR="009A50EC" w:rsidRPr="009A50EC">
              <w:rPr>
                <w:rFonts w:eastAsiaTheme="minorEastAsia" w:hint="eastAsia"/>
                <w:sz w:val="21"/>
                <w:szCs w:val="21"/>
                <w:lang w:eastAsia="zh-CN"/>
              </w:rPr>
              <w:t>彥</w:t>
            </w:r>
            <w:proofErr w:type="gramEnd"/>
            <w:r w:rsidR="009A50EC" w:rsidRPr="009A50EC">
              <w:rPr>
                <w:rFonts w:eastAsiaTheme="minorEastAsia" w:hint="eastAsia"/>
                <w:sz w:val="21"/>
                <w:szCs w:val="21"/>
                <w:lang w:eastAsia="zh-CN"/>
              </w:rPr>
              <w:t>佐</w:t>
            </w:r>
            <w:r w:rsidR="00FB3D64" w:rsidRPr="00213BDC">
              <w:rPr>
                <w:rFonts w:eastAsiaTheme="minorEastAsia"/>
                <w:sz w:val="21"/>
                <w:szCs w:val="21"/>
                <w:lang w:eastAsia="zh-CN"/>
              </w:rPr>
              <w:t>/</w:t>
            </w:r>
            <w:r w:rsidR="00FB3D64" w:rsidRPr="00213BDC">
              <w:rPr>
                <w:rFonts w:eastAsiaTheme="minorEastAsia"/>
                <w:sz w:val="21"/>
                <w:szCs w:val="21"/>
                <w:lang w:eastAsia="zh-CN"/>
              </w:rPr>
              <w:t>讲师</w:t>
            </w:r>
          </w:p>
        </w:tc>
      </w:tr>
      <w:tr w:rsidR="002E27E1" w:rsidRPr="00213BDC" w:rsidTr="00444DED">
        <w:trPr>
          <w:trHeight w:val="340"/>
          <w:jc w:val="center"/>
        </w:trPr>
        <w:tc>
          <w:tcPr>
            <w:tcW w:w="3605" w:type="dxa"/>
            <w:gridSpan w:val="5"/>
            <w:vAlign w:val="center"/>
          </w:tcPr>
          <w:p w:rsidR="002E27E1" w:rsidRPr="00213BDC" w:rsidRDefault="002E27E1" w:rsidP="00213BDC">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联系电话：</w:t>
            </w:r>
            <w:r w:rsidR="003F4C2F" w:rsidRPr="009A50EC">
              <w:rPr>
                <w:rFonts w:eastAsiaTheme="minorEastAsia" w:hint="eastAsia"/>
                <w:sz w:val="21"/>
                <w:szCs w:val="21"/>
                <w:lang w:eastAsia="zh-CN"/>
              </w:rPr>
              <w:t>13018632023</w:t>
            </w:r>
          </w:p>
        </w:tc>
        <w:tc>
          <w:tcPr>
            <w:tcW w:w="5796" w:type="dxa"/>
            <w:gridSpan w:val="4"/>
            <w:vAlign w:val="center"/>
          </w:tcPr>
          <w:p w:rsidR="002E27E1" w:rsidRPr="00213BDC" w:rsidRDefault="002E27E1" w:rsidP="00213BDC">
            <w:pPr>
              <w:tabs>
                <w:tab w:val="left" w:pos="1440"/>
              </w:tabs>
              <w:spacing w:after="0" w:line="360" w:lineRule="exact"/>
              <w:outlineLvl w:val="0"/>
              <w:rPr>
                <w:rFonts w:eastAsiaTheme="minorEastAsia"/>
                <w:sz w:val="21"/>
                <w:szCs w:val="21"/>
                <w:lang w:eastAsia="zh-CN"/>
              </w:rPr>
            </w:pPr>
            <w:proofErr w:type="spellStart"/>
            <w:r w:rsidRPr="00213BDC">
              <w:rPr>
                <w:rFonts w:eastAsiaTheme="minorEastAsia"/>
                <w:b/>
                <w:sz w:val="21"/>
                <w:szCs w:val="21"/>
                <w:lang w:eastAsia="zh-CN"/>
              </w:rPr>
              <w:t>Email:</w:t>
            </w:r>
            <w:r w:rsidR="003F4C2F">
              <w:rPr>
                <w:rFonts w:eastAsiaTheme="minorEastAsia"/>
                <w:sz w:val="21"/>
                <w:szCs w:val="21"/>
                <w:lang w:eastAsia="zh-CN"/>
              </w:rPr>
              <w:t>zhangyz</w:t>
            </w:r>
            <w:r w:rsidR="00AF7FCF" w:rsidRPr="00213BDC">
              <w:rPr>
                <w:rFonts w:eastAsiaTheme="minorEastAsia"/>
                <w:sz w:val="21"/>
                <w:szCs w:val="21"/>
                <w:lang w:eastAsia="zh-CN"/>
              </w:rPr>
              <w:t>@dgut.edu.cn</w:t>
            </w:r>
            <w:proofErr w:type="spellEnd"/>
          </w:p>
        </w:tc>
      </w:tr>
      <w:tr w:rsidR="002E27E1" w:rsidRPr="00213BDC" w:rsidTr="00735FDE">
        <w:trPr>
          <w:trHeight w:val="340"/>
          <w:jc w:val="center"/>
        </w:trPr>
        <w:tc>
          <w:tcPr>
            <w:tcW w:w="9401" w:type="dxa"/>
            <w:gridSpan w:val="9"/>
            <w:vAlign w:val="center"/>
          </w:tcPr>
          <w:p w:rsidR="002E27E1" w:rsidRPr="00213BDC" w:rsidRDefault="002E27E1" w:rsidP="00BD4C38">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答疑时间、地点与方式：</w:t>
            </w:r>
            <w:r w:rsidR="00A0241C" w:rsidRPr="00213BDC">
              <w:rPr>
                <w:rFonts w:eastAsiaTheme="minorEastAsia"/>
                <w:sz w:val="21"/>
                <w:szCs w:val="21"/>
                <w:lang w:eastAsia="zh-CN"/>
              </w:rPr>
              <w:t>1.</w:t>
            </w:r>
            <w:r w:rsidR="00A0241C" w:rsidRPr="00213BDC">
              <w:rPr>
                <w:rFonts w:eastAsiaTheme="minorEastAsia"/>
                <w:sz w:val="21"/>
                <w:szCs w:val="21"/>
                <w:lang w:eastAsia="zh-CN"/>
              </w:rPr>
              <w:t>每次上课课前、课间、课后，采用一对一的问答方式；</w:t>
            </w:r>
            <w:r w:rsidR="00A0241C" w:rsidRPr="00213BDC">
              <w:rPr>
                <w:rFonts w:eastAsiaTheme="minorEastAsia"/>
                <w:sz w:val="21"/>
                <w:szCs w:val="21"/>
                <w:lang w:eastAsia="zh-CN"/>
              </w:rPr>
              <w:t>2.</w:t>
            </w:r>
            <w:smartTag w:uri="urn:schemas-microsoft-com:office:smarttags" w:element="chmetcnv">
              <w:smartTagPr>
                <w:attr w:name="TCSC" w:val="0"/>
                <w:attr w:name="NumberType" w:val="1"/>
                <w:attr w:name="Negative" w:val="False"/>
                <w:attr w:name="HasSpace" w:val="False"/>
                <w:attr w:name="SourceValue" w:val="12"/>
                <w:attr w:name="UnitName" w:val="l"/>
              </w:smartTagPr>
              <w:r w:rsidR="00A0241C" w:rsidRPr="00213BDC">
                <w:rPr>
                  <w:rFonts w:eastAsiaTheme="minorEastAsia"/>
                  <w:sz w:val="21"/>
                  <w:szCs w:val="21"/>
                  <w:lang w:eastAsia="zh-CN"/>
                </w:rPr>
                <w:t>12L</w:t>
              </w:r>
              <w:r w:rsidR="00BD4C38">
                <w:rPr>
                  <w:rFonts w:eastAsiaTheme="minorEastAsia" w:hint="eastAsia"/>
                  <w:sz w:val="21"/>
                  <w:szCs w:val="21"/>
                  <w:lang w:eastAsia="zh-CN"/>
                </w:rPr>
                <w:t>401</w:t>
              </w:r>
            </w:smartTag>
            <w:r w:rsidR="00A0241C" w:rsidRPr="00213BDC">
              <w:rPr>
                <w:rFonts w:eastAsiaTheme="minorEastAsia"/>
                <w:sz w:val="21"/>
                <w:szCs w:val="21"/>
                <w:lang w:eastAsia="zh-CN"/>
              </w:rPr>
              <w:t>室，课外答疑；</w:t>
            </w:r>
            <w:r w:rsidR="00A0241C" w:rsidRPr="00213BDC">
              <w:rPr>
                <w:rFonts w:eastAsiaTheme="minorEastAsia"/>
                <w:sz w:val="21"/>
                <w:szCs w:val="21"/>
                <w:lang w:eastAsia="zh-CN"/>
              </w:rPr>
              <w:t>3.</w:t>
            </w:r>
            <w:r w:rsidR="00A0241C" w:rsidRPr="00213BDC">
              <w:rPr>
                <w:rFonts w:eastAsiaTheme="minorEastAsia"/>
                <w:sz w:val="21"/>
                <w:szCs w:val="21"/>
                <w:lang w:eastAsia="zh-CN"/>
              </w:rPr>
              <w:t>网络解答。</w:t>
            </w:r>
          </w:p>
        </w:tc>
      </w:tr>
      <w:tr w:rsidR="00735FDE" w:rsidRPr="00213BDC" w:rsidTr="00735FDE">
        <w:trPr>
          <w:trHeight w:val="340"/>
          <w:jc w:val="center"/>
        </w:trPr>
        <w:tc>
          <w:tcPr>
            <w:tcW w:w="9401" w:type="dxa"/>
            <w:gridSpan w:val="9"/>
            <w:vAlign w:val="center"/>
          </w:tcPr>
          <w:p w:rsidR="00735FDE" w:rsidRPr="00213BDC" w:rsidRDefault="00735FDE" w:rsidP="00213BDC">
            <w:pPr>
              <w:tabs>
                <w:tab w:val="left" w:pos="1440"/>
              </w:tabs>
              <w:spacing w:after="0" w:line="360" w:lineRule="exact"/>
              <w:outlineLvl w:val="0"/>
              <w:rPr>
                <w:rFonts w:eastAsiaTheme="minorEastAsia"/>
                <w:b/>
                <w:sz w:val="21"/>
                <w:szCs w:val="21"/>
                <w:lang w:eastAsia="zh-CN"/>
              </w:rPr>
            </w:pPr>
            <w:r w:rsidRPr="00213BDC">
              <w:rPr>
                <w:rFonts w:eastAsiaTheme="minorEastAsia"/>
                <w:b/>
                <w:bCs/>
                <w:sz w:val="21"/>
                <w:szCs w:val="21"/>
                <w:lang w:eastAsia="zh-CN"/>
              </w:rPr>
              <w:t>课程考核方式：</w:t>
            </w:r>
            <w:r w:rsidRPr="00213BDC">
              <w:rPr>
                <w:rFonts w:eastAsiaTheme="minorEastAsia"/>
                <w:sz w:val="21"/>
                <w:szCs w:val="21"/>
                <w:lang w:eastAsia="zh-CN"/>
              </w:rPr>
              <w:t>开卷</w:t>
            </w:r>
            <w:r w:rsidRPr="00213BDC">
              <w:rPr>
                <w:rFonts w:eastAsiaTheme="minorEastAsia"/>
                <w:b/>
                <w:sz w:val="21"/>
                <w:szCs w:val="21"/>
                <w:lang w:eastAsia="zh-CN"/>
              </w:rPr>
              <w:t>（</w:t>
            </w:r>
            <w:r w:rsidRPr="00213BDC">
              <w:rPr>
                <w:rFonts w:eastAsiaTheme="minorEastAsia"/>
                <w:b/>
                <w:sz w:val="21"/>
                <w:szCs w:val="21"/>
                <w:lang w:eastAsia="zh-CN"/>
              </w:rPr>
              <w:t xml:space="preserve"> </w:t>
            </w:r>
            <w:r w:rsidR="003410A1" w:rsidRPr="00213BDC">
              <w:rPr>
                <w:rFonts w:eastAsiaTheme="minorEastAsia"/>
                <w:b/>
                <w:sz w:val="21"/>
                <w:szCs w:val="21"/>
                <w:lang w:eastAsia="zh-CN"/>
              </w:rPr>
              <w:t>√</w:t>
            </w:r>
            <w:r w:rsidRPr="00213BDC">
              <w:rPr>
                <w:rFonts w:eastAsiaTheme="minorEastAsia"/>
                <w:b/>
                <w:sz w:val="21"/>
                <w:szCs w:val="21"/>
                <w:lang w:eastAsia="zh-CN"/>
              </w:rPr>
              <w:t xml:space="preserve"> </w:t>
            </w:r>
            <w:r w:rsidRPr="00213BDC">
              <w:rPr>
                <w:rFonts w:eastAsiaTheme="minorEastAsia"/>
                <w:b/>
                <w:sz w:val="21"/>
                <w:szCs w:val="21"/>
                <w:lang w:eastAsia="zh-CN"/>
              </w:rPr>
              <w:t>）</w:t>
            </w:r>
            <w:r w:rsidRPr="00213BDC">
              <w:rPr>
                <w:rFonts w:eastAsiaTheme="minorEastAsia"/>
                <w:sz w:val="21"/>
                <w:szCs w:val="21"/>
                <w:lang w:eastAsia="zh-CN"/>
              </w:rPr>
              <w:t xml:space="preserve">     </w:t>
            </w:r>
            <w:r w:rsidRPr="00213BDC">
              <w:rPr>
                <w:rFonts w:eastAsiaTheme="minorEastAsia"/>
                <w:sz w:val="21"/>
                <w:szCs w:val="21"/>
                <w:lang w:eastAsia="zh-CN"/>
              </w:rPr>
              <w:t>闭卷</w:t>
            </w:r>
            <w:r w:rsidRPr="00213BDC">
              <w:rPr>
                <w:rFonts w:eastAsiaTheme="minorEastAsia"/>
                <w:b/>
                <w:sz w:val="21"/>
                <w:szCs w:val="21"/>
                <w:lang w:eastAsia="zh-CN"/>
              </w:rPr>
              <w:t>（</w:t>
            </w:r>
            <w:r w:rsidRPr="00213BDC">
              <w:rPr>
                <w:rFonts w:eastAsiaTheme="minorEastAsia"/>
                <w:b/>
                <w:sz w:val="21"/>
                <w:szCs w:val="21"/>
                <w:lang w:eastAsia="zh-CN"/>
              </w:rPr>
              <w:t xml:space="preserve">  </w:t>
            </w:r>
            <w:r w:rsidRPr="00213BDC">
              <w:rPr>
                <w:rFonts w:eastAsiaTheme="minorEastAsia"/>
                <w:b/>
                <w:sz w:val="21"/>
                <w:szCs w:val="21"/>
                <w:lang w:eastAsia="zh-CN"/>
              </w:rPr>
              <w:t>）</w:t>
            </w:r>
            <w:r w:rsidRPr="00213BDC">
              <w:rPr>
                <w:rFonts w:eastAsiaTheme="minorEastAsia"/>
                <w:b/>
                <w:sz w:val="21"/>
                <w:szCs w:val="21"/>
                <w:lang w:eastAsia="zh-CN"/>
              </w:rPr>
              <w:t xml:space="preserve">   </w:t>
            </w:r>
            <w:r w:rsidRPr="00213BDC">
              <w:rPr>
                <w:rFonts w:eastAsiaTheme="minorEastAsia"/>
                <w:sz w:val="21"/>
                <w:szCs w:val="21"/>
                <w:lang w:eastAsia="zh-CN"/>
              </w:rPr>
              <w:t>课程论文</w:t>
            </w:r>
            <w:r w:rsidRPr="00213BDC">
              <w:rPr>
                <w:rFonts w:eastAsiaTheme="minorEastAsia"/>
                <w:b/>
                <w:sz w:val="21"/>
                <w:szCs w:val="21"/>
                <w:lang w:eastAsia="zh-CN"/>
              </w:rPr>
              <w:t>（</w:t>
            </w:r>
            <w:r w:rsidRPr="00213BDC">
              <w:rPr>
                <w:rFonts w:eastAsiaTheme="minorEastAsia"/>
                <w:b/>
                <w:sz w:val="21"/>
                <w:szCs w:val="21"/>
                <w:lang w:eastAsia="zh-CN"/>
              </w:rPr>
              <w:t xml:space="preserve">  </w:t>
            </w:r>
            <w:r w:rsidRPr="00213BDC">
              <w:rPr>
                <w:rFonts w:eastAsiaTheme="minorEastAsia"/>
                <w:b/>
                <w:sz w:val="21"/>
                <w:szCs w:val="21"/>
                <w:lang w:eastAsia="zh-CN"/>
              </w:rPr>
              <w:t>）</w:t>
            </w:r>
            <w:r w:rsidRPr="00213BDC">
              <w:rPr>
                <w:rFonts w:eastAsiaTheme="minorEastAsia"/>
                <w:b/>
                <w:sz w:val="21"/>
                <w:szCs w:val="21"/>
                <w:lang w:eastAsia="zh-CN"/>
              </w:rPr>
              <w:t xml:space="preserve">   </w:t>
            </w:r>
            <w:r w:rsidRPr="00213BDC">
              <w:rPr>
                <w:rFonts w:eastAsiaTheme="minorEastAsia"/>
                <w:sz w:val="21"/>
                <w:szCs w:val="21"/>
                <w:lang w:eastAsia="zh-CN"/>
              </w:rPr>
              <w:t>其它</w:t>
            </w:r>
            <w:r w:rsidRPr="00213BDC">
              <w:rPr>
                <w:rFonts w:eastAsiaTheme="minorEastAsia"/>
                <w:b/>
                <w:sz w:val="21"/>
                <w:szCs w:val="21"/>
                <w:lang w:eastAsia="zh-CN"/>
              </w:rPr>
              <w:t>（）</w:t>
            </w:r>
          </w:p>
        </w:tc>
      </w:tr>
      <w:tr w:rsidR="00735FDE" w:rsidRPr="00213BDC" w:rsidTr="00735FDE">
        <w:trPr>
          <w:trHeight w:val="340"/>
          <w:jc w:val="center"/>
        </w:trPr>
        <w:tc>
          <w:tcPr>
            <w:tcW w:w="9401" w:type="dxa"/>
            <w:gridSpan w:val="9"/>
            <w:vAlign w:val="center"/>
          </w:tcPr>
          <w:p w:rsidR="00670383" w:rsidRPr="00213BDC" w:rsidRDefault="00735FDE" w:rsidP="00213BDC">
            <w:pPr>
              <w:tabs>
                <w:tab w:val="left" w:pos="1440"/>
              </w:tabs>
              <w:spacing w:after="0" w:line="360" w:lineRule="exact"/>
              <w:outlineLvl w:val="0"/>
              <w:rPr>
                <w:rFonts w:eastAsiaTheme="minorEastAsia"/>
                <w:bCs/>
                <w:sz w:val="21"/>
                <w:szCs w:val="21"/>
                <w:lang w:eastAsia="zh-CN"/>
              </w:rPr>
            </w:pPr>
            <w:r w:rsidRPr="00213BDC">
              <w:rPr>
                <w:rFonts w:eastAsiaTheme="minorEastAsia"/>
                <w:b/>
                <w:bCs/>
                <w:sz w:val="21"/>
                <w:szCs w:val="21"/>
                <w:lang w:eastAsia="zh-CN"/>
              </w:rPr>
              <w:t>使用教材：</w:t>
            </w:r>
            <w:r w:rsidR="00670383" w:rsidRPr="00213BDC">
              <w:rPr>
                <w:rFonts w:eastAsiaTheme="minorEastAsia"/>
                <w:bCs/>
                <w:sz w:val="21"/>
                <w:szCs w:val="21"/>
                <w:lang w:eastAsia="zh-CN"/>
              </w:rPr>
              <w:t>刘振学，王力</w:t>
            </w:r>
            <w:r w:rsidR="00670383" w:rsidRPr="00213BDC">
              <w:rPr>
                <w:rFonts w:eastAsiaTheme="minorEastAsia"/>
                <w:bCs/>
                <w:sz w:val="21"/>
                <w:szCs w:val="21"/>
                <w:lang w:eastAsia="zh-CN"/>
              </w:rPr>
              <w:t>.</w:t>
            </w:r>
            <w:r w:rsidR="00670383" w:rsidRPr="00213BDC">
              <w:rPr>
                <w:rFonts w:eastAsiaTheme="minorEastAsia"/>
                <w:bCs/>
                <w:sz w:val="21"/>
                <w:szCs w:val="21"/>
                <w:lang w:eastAsia="zh-CN"/>
              </w:rPr>
              <w:t>《实验设计与数据处理》，北京：化学工业出版社</w:t>
            </w:r>
            <w:r w:rsidR="00670383" w:rsidRPr="00213BDC">
              <w:rPr>
                <w:rFonts w:eastAsiaTheme="minorEastAsia"/>
                <w:bCs/>
                <w:sz w:val="21"/>
                <w:szCs w:val="21"/>
                <w:lang w:eastAsia="zh-CN"/>
              </w:rPr>
              <w:t xml:space="preserve"> </w:t>
            </w:r>
            <w:r w:rsidR="00670383" w:rsidRPr="00213BDC">
              <w:rPr>
                <w:rFonts w:eastAsiaTheme="minorEastAsia"/>
                <w:bCs/>
                <w:sz w:val="21"/>
                <w:szCs w:val="21"/>
                <w:lang w:eastAsia="zh-CN"/>
              </w:rPr>
              <w:t>第二版，</w:t>
            </w:r>
            <w:r w:rsidR="00670383" w:rsidRPr="00213BDC">
              <w:rPr>
                <w:rFonts w:eastAsiaTheme="minorEastAsia"/>
                <w:bCs/>
                <w:sz w:val="21"/>
                <w:szCs w:val="21"/>
                <w:lang w:eastAsia="zh-CN"/>
              </w:rPr>
              <w:t>2015.</w:t>
            </w:r>
          </w:p>
          <w:p w:rsidR="00670383" w:rsidRPr="00213BDC" w:rsidRDefault="00735FDE" w:rsidP="00213BDC">
            <w:pPr>
              <w:tabs>
                <w:tab w:val="left" w:pos="1440"/>
              </w:tabs>
              <w:spacing w:after="0" w:line="360" w:lineRule="exact"/>
              <w:outlineLvl w:val="0"/>
              <w:rPr>
                <w:rFonts w:eastAsiaTheme="minorEastAsia"/>
                <w:bCs/>
                <w:sz w:val="21"/>
                <w:szCs w:val="21"/>
                <w:lang w:eastAsia="zh-CN"/>
              </w:rPr>
            </w:pPr>
            <w:r w:rsidRPr="00213BDC">
              <w:rPr>
                <w:rFonts w:eastAsiaTheme="minorEastAsia"/>
                <w:b/>
                <w:bCs/>
                <w:sz w:val="21"/>
                <w:szCs w:val="21"/>
                <w:lang w:eastAsia="zh-CN"/>
              </w:rPr>
              <w:t>教学参考资料：</w:t>
            </w:r>
            <w:r w:rsidR="00670383" w:rsidRPr="00213BDC">
              <w:rPr>
                <w:rFonts w:eastAsiaTheme="minorEastAsia"/>
                <w:bCs/>
                <w:sz w:val="21"/>
                <w:szCs w:val="21"/>
                <w:lang w:eastAsia="zh-CN"/>
              </w:rPr>
              <w:t>(1)</w:t>
            </w:r>
            <w:r w:rsidR="00670383" w:rsidRPr="00213BDC">
              <w:rPr>
                <w:rFonts w:eastAsiaTheme="minorEastAsia"/>
                <w:bCs/>
                <w:sz w:val="21"/>
                <w:szCs w:val="21"/>
                <w:lang w:eastAsia="zh-CN"/>
              </w:rPr>
              <w:t>李云雁，胡传荣</w:t>
            </w:r>
            <w:r w:rsidR="00670383" w:rsidRPr="00213BDC">
              <w:rPr>
                <w:rFonts w:eastAsiaTheme="minorEastAsia"/>
                <w:bCs/>
                <w:sz w:val="21"/>
                <w:szCs w:val="21"/>
                <w:lang w:eastAsia="zh-CN"/>
              </w:rPr>
              <w:t>.</w:t>
            </w:r>
            <w:r w:rsidR="00670383" w:rsidRPr="00213BDC">
              <w:rPr>
                <w:rFonts w:eastAsiaTheme="minorEastAsia"/>
                <w:bCs/>
                <w:sz w:val="21"/>
                <w:szCs w:val="21"/>
                <w:lang w:eastAsia="zh-CN"/>
              </w:rPr>
              <w:t>《试验设计与数据处理》</w:t>
            </w:r>
            <w:r w:rsidR="00670383" w:rsidRPr="00213BDC">
              <w:rPr>
                <w:rFonts w:eastAsiaTheme="minorEastAsia"/>
                <w:bCs/>
                <w:sz w:val="21"/>
                <w:szCs w:val="21"/>
                <w:lang w:eastAsia="zh-CN"/>
              </w:rPr>
              <w:t>,</w:t>
            </w:r>
            <w:r w:rsidR="00670383" w:rsidRPr="00213BDC">
              <w:rPr>
                <w:rFonts w:eastAsiaTheme="minorEastAsia"/>
                <w:bCs/>
                <w:sz w:val="21"/>
                <w:szCs w:val="21"/>
                <w:lang w:eastAsia="zh-CN"/>
              </w:rPr>
              <w:t>化学工业出版社</w:t>
            </w:r>
            <w:r w:rsidR="00670383" w:rsidRPr="00213BDC">
              <w:rPr>
                <w:rFonts w:eastAsiaTheme="minorEastAsia"/>
                <w:bCs/>
                <w:sz w:val="21"/>
                <w:szCs w:val="21"/>
                <w:lang w:eastAsia="zh-CN"/>
              </w:rPr>
              <w:t xml:space="preserve"> </w:t>
            </w:r>
            <w:r w:rsidR="00670383" w:rsidRPr="00213BDC">
              <w:rPr>
                <w:rFonts w:eastAsiaTheme="minorEastAsia"/>
                <w:bCs/>
                <w:sz w:val="21"/>
                <w:szCs w:val="21"/>
                <w:lang w:eastAsia="zh-CN"/>
              </w:rPr>
              <w:t>第二版，</w:t>
            </w:r>
            <w:r w:rsidR="00670383" w:rsidRPr="00213BDC">
              <w:rPr>
                <w:rFonts w:eastAsiaTheme="minorEastAsia"/>
                <w:bCs/>
                <w:sz w:val="21"/>
                <w:szCs w:val="21"/>
                <w:lang w:eastAsia="zh-CN"/>
              </w:rPr>
              <w:t xml:space="preserve">2016. </w:t>
            </w:r>
          </w:p>
          <w:p w:rsidR="00735FDE" w:rsidRPr="00213BDC" w:rsidRDefault="00670383" w:rsidP="00213BDC">
            <w:pPr>
              <w:tabs>
                <w:tab w:val="left" w:pos="1440"/>
              </w:tabs>
              <w:spacing w:after="0" w:line="360" w:lineRule="exact"/>
              <w:outlineLvl w:val="0"/>
              <w:rPr>
                <w:rFonts w:eastAsiaTheme="minorEastAsia"/>
                <w:b/>
                <w:bCs/>
                <w:sz w:val="21"/>
                <w:szCs w:val="21"/>
                <w:lang w:eastAsia="zh-CN"/>
              </w:rPr>
            </w:pPr>
            <w:r w:rsidRPr="00213BDC">
              <w:rPr>
                <w:rFonts w:eastAsiaTheme="minorEastAsia"/>
                <w:bCs/>
                <w:sz w:val="21"/>
                <w:szCs w:val="21"/>
                <w:lang w:eastAsia="zh-CN"/>
              </w:rPr>
              <w:t>(2)C.F. Jeff Wu &amp; Michael Hamada</w:t>
            </w:r>
            <w:r w:rsidRPr="00213BDC">
              <w:rPr>
                <w:rFonts w:eastAsiaTheme="minorEastAsia"/>
                <w:bCs/>
                <w:sz w:val="21"/>
                <w:szCs w:val="21"/>
                <w:lang w:eastAsia="zh-CN"/>
              </w:rPr>
              <w:t>，张润楚译，试验设计与分析及参数优化，</w:t>
            </w:r>
            <w:r w:rsidRPr="00213BDC">
              <w:rPr>
                <w:rFonts w:eastAsiaTheme="minorEastAsia"/>
                <w:bCs/>
                <w:sz w:val="21"/>
                <w:szCs w:val="21"/>
                <w:lang w:eastAsia="zh-CN"/>
              </w:rPr>
              <w:t>2003.</w:t>
            </w:r>
          </w:p>
        </w:tc>
      </w:tr>
      <w:tr w:rsidR="00735FDE" w:rsidRPr="00213BDC" w:rsidTr="00735FDE">
        <w:trPr>
          <w:trHeight w:val="340"/>
          <w:jc w:val="center"/>
        </w:trPr>
        <w:tc>
          <w:tcPr>
            <w:tcW w:w="9401" w:type="dxa"/>
            <w:gridSpan w:val="9"/>
            <w:vAlign w:val="center"/>
          </w:tcPr>
          <w:p w:rsidR="00735FDE" w:rsidRPr="00213BDC" w:rsidRDefault="00735FDE" w:rsidP="0029698A">
            <w:pPr>
              <w:tabs>
                <w:tab w:val="left" w:pos="1440"/>
              </w:tabs>
              <w:spacing w:after="0" w:line="360" w:lineRule="exact"/>
              <w:outlineLvl w:val="0"/>
              <w:rPr>
                <w:rFonts w:eastAsiaTheme="minorEastAsia"/>
                <w:b/>
                <w:sz w:val="21"/>
                <w:szCs w:val="21"/>
                <w:lang w:eastAsia="zh-CN"/>
              </w:rPr>
            </w:pPr>
            <w:r w:rsidRPr="00213BDC">
              <w:rPr>
                <w:rFonts w:eastAsiaTheme="minorEastAsia"/>
                <w:b/>
                <w:sz w:val="21"/>
                <w:szCs w:val="21"/>
                <w:lang w:eastAsia="zh-CN"/>
              </w:rPr>
              <w:t>课程简介：</w:t>
            </w:r>
            <w:r w:rsidR="00670383" w:rsidRPr="00213BDC">
              <w:rPr>
                <w:rFonts w:eastAsiaTheme="minorEastAsia"/>
                <w:sz w:val="21"/>
                <w:szCs w:val="21"/>
                <w:lang w:eastAsia="zh-CN"/>
              </w:rPr>
              <w:t>《实验设计与数据处理》是针对</w:t>
            </w:r>
            <w:r w:rsidR="0029698A">
              <w:rPr>
                <w:rFonts w:eastAsiaTheme="minorEastAsia" w:hint="eastAsia"/>
                <w:sz w:val="21"/>
                <w:szCs w:val="21"/>
                <w:lang w:eastAsia="zh-CN"/>
              </w:rPr>
              <w:t>能源、化工、食品、材料等理工科类相关专业</w:t>
            </w:r>
            <w:r w:rsidR="00670383" w:rsidRPr="00213BDC">
              <w:rPr>
                <w:rFonts w:eastAsiaTheme="minorEastAsia"/>
                <w:sz w:val="21"/>
                <w:szCs w:val="21"/>
                <w:lang w:eastAsia="zh-CN"/>
              </w:rPr>
              <w:t>本科生开设的一门专业选修课程。</w:t>
            </w:r>
            <w:r w:rsidR="00644022" w:rsidRPr="007E4CB4">
              <w:rPr>
                <w:rFonts w:eastAsiaTheme="minorEastAsia" w:hint="eastAsia"/>
                <w:sz w:val="21"/>
                <w:szCs w:val="21"/>
                <w:lang w:eastAsia="zh-CN"/>
              </w:rPr>
              <w:t>主要讨论试验工作的设计方法、分析数据的统计处理、质量控制方法以及误差理论等内容，</w:t>
            </w:r>
            <w:r w:rsidR="00670383" w:rsidRPr="00213BDC">
              <w:rPr>
                <w:rFonts w:eastAsiaTheme="minorEastAsia"/>
                <w:sz w:val="21"/>
                <w:szCs w:val="21"/>
                <w:lang w:eastAsia="zh-CN"/>
              </w:rPr>
              <w:t>是为从事科学研究、工程实验、工程设计工作提供基本训练的基础性课程。课程主要分为两大部分</w:t>
            </w:r>
            <w:r w:rsidR="00A613C7">
              <w:rPr>
                <w:rFonts w:eastAsiaTheme="minorEastAsia" w:hint="eastAsia"/>
                <w:sz w:val="21"/>
                <w:szCs w:val="21"/>
                <w:lang w:eastAsia="zh-CN"/>
              </w:rPr>
              <w:t>，分别为数据处理部分和实验设计部分</w:t>
            </w:r>
            <w:r w:rsidR="00670383" w:rsidRPr="00213BDC">
              <w:rPr>
                <w:rFonts w:eastAsiaTheme="minorEastAsia"/>
                <w:sz w:val="21"/>
                <w:szCs w:val="21"/>
                <w:lang w:eastAsia="zh-CN"/>
              </w:rPr>
              <w:t>。</w:t>
            </w:r>
            <w:r w:rsidR="00670383" w:rsidRPr="00213BDC">
              <w:rPr>
                <w:rFonts w:eastAsiaTheme="minorEastAsia"/>
                <w:sz w:val="21"/>
                <w:szCs w:val="21"/>
                <w:lang w:eastAsia="zh-CN"/>
              </w:rPr>
              <w:t>1-4</w:t>
            </w:r>
            <w:r w:rsidR="00670383" w:rsidRPr="00213BDC">
              <w:rPr>
                <w:rFonts w:eastAsiaTheme="minorEastAsia"/>
                <w:sz w:val="21"/>
                <w:szCs w:val="21"/>
                <w:lang w:eastAsia="zh-CN"/>
              </w:rPr>
              <w:t>章为第一部分，主要介绍测量值与误差的分布、性质及检验，重点介绍方差分析的应用，并利用方差分析解决一些实际问题。</w:t>
            </w:r>
            <w:r w:rsidR="00670383" w:rsidRPr="00213BDC">
              <w:rPr>
                <w:rFonts w:eastAsiaTheme="minorEastAsia"/>
                <w:sz w:val="21"/>
                <w:szCs w:val="21"/>
                <w:lang w:eastAsia="zh-CN"/>
              </w:rPr>
              <w:t>5-</w:t>
            </w:r>
            <w:r w:rsidR="00677074" w:rsidRPr="00213BDC">
              <w:rPr>
                <w:rFonts w:eastAsiaTheme="minorEastAsia"/>
                <w:sz w:val="21"/>
                <w:szCs w:val="21"/>
                <w:lang w:eastAsia="zh-CN"/>
              </w:rPr>
              <w:t>8</w:t>
            </w:r>
            <w:r w:rsidR="0036433F" w:rsidRPr="00213BDC">
              <w:rPr>
                <w:rFonts w:eastAsiaTheme="minorEastAsia"/>
                <w:sz w:val="21"/>
                <w:szCs w:val="21"/>
                <w:lang w:eastAsia="zh-CN"/>
              </w:rPr>
              <w:t>章为第二部分，为实验设计及统计方法应用内容</w:t>
            </w:r>
            <w:r w:rsidR="00670383" w:rsidRPr="00213BDC">
              <w:rPr>
                <w:rFonts w:eastAsiaTheme="minorEastAsia"/>
                <w:sz w:val="21"/>
                <w:szCs w:val="21"/>
                <w:lang w:eastAsia="zh-CN"/>
              </w:rPr>
              <w:t>，</w:t>
            </w:r>
            <w:r w:rsidR="00C63391">
              <w:rPr>
                <w:rFonts w:eastAsiaTheme="minorEastAsia" w:hint="eastAsia"/>
                <w:sz w:val="21"/>
                <w:szCs w:val="21"/>
                <w:lang w:eastAsia="zh-CN"/>
              </w:rPr>
              <w:t>主要介绍</w:t>
            </w:r>
            <w:r w:rsidR="00C05BD0" w:rsidRPr="00213BDC">
              <w:rPr>
                <w:rFonts w:eastAsiaTheme="minorEastAsia"/>
                <w:sz w:val="21"/>
                <w:szCs w:val="21"/>
                <w:lang w:eastAsia="zh-CN"/>
              </w:rPr>
              <w:t>正交实验设计、</w:t>
            </w:r>
            <w:r w:rsidR="00C63391">
              <w:rPr>
                <w:rFonts w:eastAsiaTheme="minorEastAsia" w:hint="eastAsia"/>
                <w:sz w:val="21"/>
                <w:szCs w:val="21"/>
                <w:lang w:eastAsia="zh-CN"/>
              </w:rPr>
              <w:t>优选法、</w:t>
            </w:r>
            <w:r w:rsidR="00C05BD0" w:rsidRPr="00213BDC">
              <w:rPr>
                <w:rFonts w:eastAsiaTheme="minorEastAsia"/>
                <w:sz w:val="21"/>
                <w:szCs w:val="21"/>
                <w:lang w:eastAsia="zh-CN"/>
              </w:rPr>
              <w:t>随机区组设计等实验方法的应用</w:t>
            </w:r>
            <w:r w:rsidR="00670383" w:rsidRPr="00213BDC">
              <w:rPr>
                <w:rFonts w:eastAsiaTheme="minorEastAsia"/>
                <w:sz w:val="21"/>
                <w:szCs w:val="21"/>
                <w:lang w:eastAsia="zh-CN"/>
              </w:rPr>
              <w:t>。</w:t>
            </w:r>
          </w:p>
        </w:tc>
      </w:tr>
      <w:tr w:rsidR="00735FDE" w:rsidRPr="00213BDC" w:rsidTr="00444DED">
        <w:trPr>
          <w:trHeight w:val="1124"/>
          <w:jc w:val="center"/>
        </w:trPr>
        <w:tc>
          <w:tcPr>
            <w:tcW w:w="3605" w:type="dxa"/>
            <w:gridSpan w:val="5"/>
          </w:tcPr>
          <w:p w:rsidR="00735FDE" w:rsidRPr="00213BDC" w:rsidRDefault="00917C66" w:rsidP="00213BDC">
            <w:pPr>
              <w:tabs>
                <w:tab w:val="left" w:pos="1440"/>
              </w:tabs>
              <w:spacing w:after="0" w:line="360" w:lineRule="exact"/>
              <w:ind w:firstLineChars="200" w:firstLine="422"/>
              <w:outlineLvl w:val="0"/>
              <w:rPr>
                <w:rFonts w:eastAsiaTheme="minorEastAsia"/>
                <w:b/>
                <w:sz w:val="21"/>
                <w:szCs w:val="21"/>
                <w:lang w:eastAsia="zh-CN"/>
              </w:rPr>
            </w:pPr>
            <w:r w:rsidRPr="00213BDC">
              <w:rPr>
                <w:rFonts w:eastAsiaTheme="minorEastAsia"/>
                <w:b/>
                <w:sz w:val="21"/>
                <w:szCs w:val="21"/>
                <w:lang w:eastAsia="zh-CN"/>
              </w:rPr>
              <w:t>课程教学目标</w:t>
            </w:r>
          </w:p>
          <w:p w:rsidR="009140B3" w:rsidRPr="00213BDC" w:rsidRDefault="009140B3" w:rsidP="009140B3">
            <w:pPr>
              <w:tabs>
                <w:tab w:val="left" w:pos="1440"/>
              </w:tabs>
              <w:spacing w:after="0" w:line="360" w:lineRule="exact"/>
              <w:ind w:firstLineChars="200" w:firstLine="420"/>
              <w:outlineLvl w:val="0"/>
              <w:rPr>
                <w:rFonts w:eastAsiaTheme="minorEastAsia"/>
                <w:sz w:val="21"/>
                <w:szCs w:val="21"/>
                <w:lang w:eastAsia="zh-CN"/>
              </w:rPr>
            </w:pPr>
            <w:r w:rsidRPr="00213BDC">
              <w:rPr>
                <w:rFonts w:eastAsiaTheme="minorEastAsia"/>
                <w:sz w:val="21"/>
                <w:szCs w:val="21"/>
                <w:lang w:eastAsia="zh-CN"/>
              </w:rPr>
              <w:t>1.</w:t>
            </w:r>
            <w:r w:rsidRPr="00213BDC">
              <w:rPr>
                <w:rFonts w:eastAsiaTheme="minorEastAsia"/>
                <w:sz w:val="21"/>
                <w:szCs w:val="21"/>
                <w:lang w:eastAsia="zh-CN"/>
              </w:rPr>
              <w:t>掌握实验设计以及数据分析的一些基本方法，掌握实验设计方法在能源专业领域中的应用；</w:t>
            </w:r>
          </w:p>
          <w:p w:rsidR="009140B3" w:rsidRPr="00213BDC" w:rsidRDefault="009140B3" w:rsidP="009140B3">
            <w:pPr>
              <w:tabs>
                <w:tab w:val="left" w:pos="1440"/>
              </w:tabs>
              <w:spacing w:after="0" w:line="360" w:lineRule="exact"/>
              <w:ind w:firstLineChars="200" w:firstLine="420"/>
              <w:outlineLvl w:val="0"/>
              <w:rPr>
                <w:rFonts w:eastAsiaTheme="minorEastAsia"/>
                <w:sz w:val="21"/>
                <w:szCs w:val="21"/>
                <w:lang w:eastAsia="zh-CN"/>
              </w:rPr>
            </w:pPr>
            <w:r w:rsidRPr="00213BDC">
              <w:rPr>
                <w:rFonts w:eastAsiaTheme="minorEastAsia"/>
                <w:sz w:val="21"/>
                <w:szCs w:val="21"/>
                <w:lang w:eastAsia="zh-CN"/>
              </w:rPr>
              <w:t>2.</w:t>
            </w:r>
            <w:r w:rsidRPr="00213BDC">
              <w:rPr>
                <w:rFonts w:eastAsiaTheme="minorEastAsia"/>
                <w:sz w:val="21"/>
                <w:szCs w:val="21"/>
                <w:lang w:eastAsia="zh-CN"/>
              </w:rPr>
              <w:t>培养学生的逻辑思维能力，增强学生的问题剖析能力，提高实际问题解决能力；</w:t>
            </w:r>
          </w:p>
          <w:p w:rsidR="009140B3" w:rsidRPr="00213BDC" w:rsidRDefault="009140B3" w:rsidP="009140B3">
            <w:pPr>
              <w:tabs>
                <w:tab w:val="left" w:pos="1440"/>
              </w:tabs>
              <w:spacing w:after="0" w:line="360" w:lineRule="exact"/>
              <w:ind w:firstLineChars="200" w:firstLine="420"/>
              <w:outlineLvl w:val="0"/>
              <w:rPr>
                <w:rFonts w:eastAsiaTheme="minorEastAsia"/>
                <w:sz w:val="21"/>
                <w:szCs w:val="21"/>
                <w:lang w:eastAsia="zh-CN"/>
              </w:rPr>
            </w:pPr>
            <w:r w:rsidRPr="00213BDC">
              <w:rPr>
                <w:rFonts w:eastAsiaTheme="minorEastAsia"/>
                <w:sz w:val="21"/>
                <w:szCs w:val="21"/>
                <w:lang w:eastAsia="zh-CN"/>
              </w:rPr>
              <w:t>3.</w:t>
            </w:r>
            <w:r w:rsidRPr="00213BDC">
              <w:rPr>
                <w:rFonts w:eastAsiaTheme="minorEastAsia"/>
                <w:sz w:val="21"/>
                <w:szCs w:val="21"/>
                <w:lang w:eastAsia="zh-CN"/>
              </w:rPr>
              <w:t>具备统计意识和一定实验方案设计能力，会用学到的理论知识设计实验、分析和解决实验过程中的问题</w:t>
            </w:r>
            <w:r w:rsidRPr="00213BDC">
              <w:rPr>
                <w:rFonts w:eastAsiaTheme="minorEastAsia"/>
                <w:sz w:val="21"/>
                <w:szCs w:val="21"/>
                <w:lang w:eastAsia="zh-CN"/>
              </w:rPr>
              <w:t>;</w:t>
            </w:r>
          </w:p>
          <w:p w:rsidR="00670383" w:rsidRPr="005115AA" w:rsidRDefault="009140B3" w:rsidP="009140B3">
            <w:pPr>
              <w:tabs>
                <w:tab w:val="left" w:pos="1440"/>
              </w:tabs>
              <w:spacing w:after="0" w:line="360" w:lineRule="exact"/>
              <w:ind w:firstLineChars="200" w:firstLine="420"/>
              <w:outlineLvl w:val="0"/>
              <w:rPr>
                <w:rFonts w:eastAsiaTheme="minorEastAsia"/>
                <w:sz w:val="21"/>
                <w:szCs w:val="21"/>
                <w:lang w:eastAsia="zh-CN"/>
              </w:rPr>
            </w:pPr>
            <w:r w:rsidRPr="00213BDC">
              <w:rPr>
                <w:rFonts w:eastAsiaTheme="minorEastAsia"/>
                <w:sz w:val="21"/>
                <w:szCs w:val="21"/>
                <w:lang w:eastAsia="zh-CN"/>
              </w:rPr>
              <w:t>4.</w:t>
            </w:r>
            <w:r w:rsidRPr="00213BDC">
              <w:rPr>
                <w:rFonts w:eastAsiaTheme="minorEastAsia"/>
                <w:sz w:val="21"/>
                <w:szCs w:val="21"/>
                <w:lang w:eastAsia="zh-CN"/>
              </w:rPr>
              <w:t>培养数据记录及处理中的职业道德及规范。</w:t>
            </w:r>
            <w:bookmarkStart w:id="0" w:name="_GoBack"/>
            <w:bookmarkEnd w:id="0"/>
          </w:p>
        </w:tc>
        <w:tc>
          <w:tcPr>
            <w:tcW w:w="5796" w:type="dxa"/>
            <w:gridSpan w:val="4"/>
          </w:tcPr>
          <w:p w:rsidR="00735FDE" w:rsidRPr="00213BDC" w:rsidRDefault="003D3708" w:rsidP="00213BDC">
            <w:pPr>
              <w:tabs>
                <w:tab w:val="left" w:pos="1440"/>
              </w:tabs>
              <w:spacing w:after="0" w:line="360" w:lineRule="exact"/>
              <w:outlineLvl w:val="0"/>
              <w:rPr>
                <w:rFonts w:eastAsiaTheme="minorEastAsia"/>
                <w:b/>
                <w:sz w:val="21"/>
                <w:szCs w:val="21"/>
                <w:lang w:eastAsia="zh-CN"/>
              </w:rPr>
            </w:pPr>
            <w:r w:rsidRPr="00213BDC">
              <w:rPr>
                <w:rFonts w:eastAsiaTheme="minorEastAsia" w:hint="eastAsia"/>
                <w:b/>
                <w:sz w:val="21"/>
                <w:szCs w:val="21"/>
                <w:lang w:eastAsia="zh-CN"/>
              </w:rPr>
              <w:t>本课程与学生核心能力培养之间的关联（可多选）：</w:t>
            </w:r>
          </w:p>
          <w:p w:rsidR="00735FDE" w:rsidRPr="00213BDC" w:rsidRDefault="000B7BEA" w:rsidP="00213BDC">
            <w:pPr>
              <w:tabs>
                <w:tab w:val="left" w:pos="1440"/>
              </w:tabs>
              <w:spacing w:after="0" w:line="360" w:lineRule="exact"/>
              <w:outlineLvl w:val="0"/>
              <w:rPr>
                <w:rFonts w:eastAsiaTheme="minorEastAsia"/>
                <w:b/>
                <w:sz w:val="21"/>
                <w:szCs w:val="21"/>
                <w:lang w:eastAsia="zh-CN"/>
              </w:rPr>
            </w:pPr>
            <w:r w:rsidRPr="00213BDC">
              <w:rPr>
                <w:rFonts w:eastAsiaTheme="minorEastAsia"/>
                <w:sz w:val="21"/>
                <w:szCs w:val="21"/>
              </w:rPr>
              <w:sym w:font="Wingdings 2" w:char="F052"/>
            </w:r>
            <w:r w:rsidR="003D3708" w:rsidRPr="00213BDC">
              <w:rPr>
                <w:rFonts w:eastAsiaTheme="minorEastAsia" w:hint="eastAsia"/>
                <w:b/>
                <w:sz w:val="21"/>
                <w:szCs w:val="21"/>
                <w:lang w:eastAsia="zh-CN"/>
              </w:rPr>
              <w:t>核心能力</w:t>
            </w:r>
            <w:r w:rsidR="003D3708" w:rsidRPr="00213BDC">
              <w:rPr>
                <w:rFonts w:eastAsiaTheme="minorEastAsia"/>
                <w:b/>
                <w:sz w:val="21"/>
                <w:szCs w:val="21"/>
                <w:lang w:eastAsia="zh-CN"/>
              </w:rPr>
              <w:t>1.</w:t>
            </w:r>
            <w:r w:rsidR="00DA3F4F">
              <w:rPr>
                <w:rFonts w:hint="eastAsia"/>
                <w:lang w:eastAsia="zh-CN"/>
              </w:rPr>
              <w:t xml:space="preserve"> </w:t>
            </w:r>
            <w:r w:rsidR="00DA3F4F" w:rsidRPr="00DA3F4F">
              <w:rPr>
                <w:rFonts w:eastAsiaTheme="minorEastAsia" w:hint="eastAsia"/>
                <w:sz w:val="21"/>
                <w:szCs w:val="21"/>
                <w:lang w:eastAsia="zh-CN"/>
              </w:rPr>
              <w:t>运用数学、物理、化学化工基础科学理论和工程知识的能力</w:t>
            </w:r>
            <w:r w:rsidR="003D3708" w:rsidRPr="00213BDC">
              <w:rPr>
                <w:rFonts w:eastAsiaTheme="minorEastAsia" w:hint="eastAsia"/>
                <w:sz w:val="21"/>
                <w:szCs w:val="21"/>
                <w:lang w:eastAsia="zh-CN"/>
              </w:rPr>
              <w:t>；</w:t>
            </w:r>
          </w:p>
          <w:p w:rsidR="00735FDE" w:rsidRPr="00213BDC" w:rsidRDefault="003D3708" w:rsidP="00213BDC">
            <w:pPr>
              <w:tabs>
                <w:tab w:val="left" w:pos="1440"/>
              </w:tabs>
              <w:spacing w:after="0" w:line="360" w:lineRule="exact"/>
              <w:outlineLvl w:val="0"/>
              <w:rPr>
                <w:rFonts w:eastAsiaTheme="minorEastAsia"/>
                <w:b/>
                <w:sz w:val="21"/>
                <w:szCs w:val="21"/>
                <w:lang w:eastAsia="zh-CN"/>
              </w:rPr>
            </w:pPr>
            <w:r w:rsidRPr="00213BDC">
              <w:rPr>
                <w:rFonts w:eastAsiaTheme="minorEastAsia" w:hint="eastAsia"/>
                <w:b/>
                <w:sz w:val="21"/>
                <w:szCs w:val="21"/>
                <w:lang w:eastAsia="zh-CN"/>
              </w:rPr>
              <w:t>□核心能力</w:t>
            </w:r>
            <w:r w:rsidRPr="00213BDC">
              <w:rPr>
                <w:rFonts w:eastAsiaTheme="minorEastAsia"/>
                <w:b/>
                <w:sz w:val="21"/>
                <w:szCs w:val="21"/>
                <w:lang w:eastAsia="zh-CN"/>
              </w:rPr>
              <w:t>2.</w:t>
            </w:r>
            <w:r w:rsidR="00DA3F4F">
              <w:rPr>
                <w:rFonts w:hint="eastAsia"/>
                <w:lang w:eastAsia="zh-CN"/>
              </w:rPr>
              <w:t xml:space="preserve"> </w:t>
            </w:r>
            <w:r w:rsidR="00DA3F4F" w:rsidRPr="00DA3F4F">
              <w:rPr>
                <w:rFonts w:eastAsiaTheme="minorEastAsia" w:hint="eastAsia"/>
                <w:sz w:val="21"/>
                <w:szCs w:val="21"/>
                <w:lang w:eastAsia="zh-CN"/>
              </w:rPr>
              <w:t>设计与执行实验与仪器操作、分析与解释实验数据的能力</w:t>
            </w:r>
            <w:r w:rsidRPr="00213BDC">
              <w:rPr>
                <w:rFonts w:eastAsiaTheme="minorEastAsia" w:hint="eastAsia"/>
                <w:sz w:val="21"/>
                <w:szCs w:val="21"/>
                <w:lang w:eastAsia="zh-CN"/>
              </w:rPr>
              <w:t>；</w:t>
            </w:r>
          </w:p>
          <w:p w:rsidR="00735FDE" w:rsidRPr="00213BDC" w:rsidRDefault="00B423B9" w:rsidP="00213BDC">
            <w:pPr>
              <w:tabs>
                <w:tab w:val="left" w:pos="1440"/>
              </w:tabs>
              <w:spacing w:after="0" w:line="360" w:lineRule="exact"/>
              <w:outlineLvl w:val="0"/>
              <w:rPr>
                <w:rFonts w:eastAsiaTheme="minorEastAsia"/>
                <w:b/>
                <w:sz w:val="21"/>
                <w:szCs w:val="21"/>
                <w:lang w:eastAsia="zh-CN"/>
              </w:rPr>
            </w:pPr>
            <w:r w:rsidRPr="00213BDC">
              <w:rPr>
                <w:rFonts w:eastAsiaTheme="minorEastAsia"/>
                <w:sz w:val="21"/>
                <w:szCs w:val="21"/>
              </w:rPr>
              <w:sym w:font="Wingdings 2" w:char="F052"/>
            </w:r>
            <w:r w:rsidR="003D3708" w:rsidRPr="00213BDC">
              <w:rPr>
                <w:rFonts w:eastAsiaTheme="minorEastAsia" w:hint="eastAsia"/>
                <w:b/>
                <w:sz w:val="21"/>
                <w:szCs w:val="21"/>
                <w:lang w:eastAsia="zh-CN"/>
              </w:rPr>
              <w:t>核心能力</w:t>
            </w:r>
            <w:r w:rsidR="003D3708" w:rsidRPr="00213BDC">
              <w:rPr>
                <w:rFonts w:eastAsiaTheme="minorEastAsia"/>
                <w:b/>
                <w:sz w:val="21"/>
                <w:szCs w:val="21"/>
                <w:lang w:eastAsia="zh-CN"/>
              </w:rPr>
              <w:t>3</w:t>
            </w:r>
            <w:r w:rsidR="00DA3F4F" w:rsidRPr="00DA3F4F">
              <w:rPr>
                <w:rFonts w:eastAsiaTheme="minorEastAsia" w:hint="eastAsia"/>
                <w:sz w:val="21"/>
                <w:szCs w:val="21"/>
                <w:lang w:eastAsia="zh-CN"/>
              </w:rPr>
              <w:t>执行化学或化工实务所需技术、技巧及使用工具的能力</w:t>
            </w:r>
            <w:r w:rsidR="003D3708" w:rsidRPr="00213BDC">
              <w:rPr>
                <w:rFonts w:eastAsiaTheme="minorEastAsia" w:hint="eastAsia"/>
                <w:sz w:val="21"/>
                <w:szCs w:val="21"/>
                <w:lang w:eastAsia="zh-CN"/>
              </w:rPr>
              <w:t>；</w:t>
            </w:r>
          </w:p>
          <w:p w:rsidR="00735FDE" w:rsidRPr="00213BDC" w:rsidRDefault="00B423B9" w:rsidP="00213BDC">
            <w:pPr>
              <w:tabs>
                <w:tab w:val="left" w:pos="1440"/>
              </w:tabs>
              <w:spacing w:after="0" w:line="360" w:lineRule="exact"/>
              <w:outlineLvl w:val="0"/>
              <w:rPr>
                <w:rFonts w:eastAsiaTheme="minorEastAsia"/>
                <w:b/>
                <w:sz w:val="21"/>
                <w:szCs w:val="21"/>
                <w:lang w:eastAsia="zh-CN"/>
              </w:rPr>
            </w:pPr>
            <w:r w:rsidRPr="00213BDC">
              <w:rPr>
                <w:rFonts w:eastAsiaTheme="minorEastAsia"/>
                <w:sz w:val="21"/>
                <w:szCs w:val="21"/>
              </w:rPr>
              <w:sym w:font="Wingdings 2" w:char="F052"/>
            </w:r>
            <w:r w:rsidR="003D3708" w:rsidRPr="00213BDC">
              <w:rPr>
                <w:rFonts w:eastAsiaTheme="minorEastAsia" w:hint="eastAsia"/>
                <w:b/>
                <w:sz w:val="21"/>
                <w:szCs w:val="21"/>
                <w:lang w:eastAsia="zh-CN"/>
              </w:rPr>
              <w:t>核心能力</w:t>
            </w:r>
            <w:r w:rsidR="003D3708" w:rsidRPr="00213BDC">
              <w:rPr>
                <w:rFonts w:eastAsiaTheme="minorEastAsia"/>
                <w:b/>
                <w:sz w:val="21"/>
                <w:szCs w:val="21"/>
                <w:lang w:eastAsia="zh-CN"/>
              </w:rPr>
              <w:t>4.</w:t>
            </w:r>
            <w:r w:rsidR="00DA3F4F">
              <w:rPr>
                <w:rFonts w:hint="eastAsia"/>
                <w:lang w:eastAsia="zh-CN"/>
              </w:rPr>
              <w:t xml:space="preserve"> </w:t>
            </w:r>
            <w:r w:rsidR="00DA3F4F" w:rsidRPr="00DA3F4F">
              <w:rPr>
                <w:rFonts w:eastAsiaTheme="minorEastAsia" w:hint="eastAsia"/>
                <w:sz w:val="21"/>
                <w:szCs w:val="21"/>
                <w:lang w:eastAsia="zh-CN"/>
              </w:rPr>
              <w:t>具备工程设计方法与管理的能力</w:t>
            </w:r>
            <w:r w:rsidR="003D3708" w:rsidRPr="00213BDC">
              <w:rPr>
                <w:rFonts w:eastAsiaTheme="minorEastAsia" w:hint="eastAsia"/>
                <w:sz w:val="21"/>
                <w:szCs w:val="21"/>
                <w:lang w:eastAsia="zh-CN"/>
              </w:rPr>
              <w:t>；</w:t>
            </w:r>
          </w:p>
          <w:p w:rsidR="00735FDE" w:rsidRPr="00213BDC" w:rsidRDefault="008E3A64" w:rsidP="00213BDC">
            <w:pPr>
              <w:tabs>
                <w:tab w:val="left" w:pos="1440"/>
              </w:tabs>
              <w:spacing w:after="0" w:line="360" w:lineRule="exact"/>
              <w:outlineLvl w:val="0"/>
              <w:rPr>
                <w:rFonts w:eastAsiaTheme="minorEastAsia"/>
                <w:b/>
                <w:sz w:val="21"/>
                <w:szCs w:val="21"/>
                <w:lang w:eastAsia="zh-CN"/>
              </w:rPr>
            </w:pPr>
            <w:r w:rsidRPr="00213BDC">
              <w:rPr>
                <w:rFonts w:eastAsiaTheme="minorEastAsia"/>
                <w:sz w:val="21"/>
                <w:szCs w:val="21"/>
              </w:rPr>
              <w:sym w:font="Wingdings 2" w:char="F052"/>
            </w:r>
            <w:r w:rsidR="003D3708" w:rsidRPr="00213BDC">
              <w:rPr>
                <w:rFonts w:eastAsiaTheme="minorEastAsia" w:hint="eastAsia"/>
                <w:b/>
                <w:sz w:val="21"/>
                <w:szCs w:val="21"/>
                <w:lang w:eastAsia="zh-CN"/>
              </w:rPr>
              <w:t>核心能力</w:t>
            </w:r>
            <w:r w:rsidR="003D3708" w:rsidRPr="00213BDC">
              <w:rPr>
                <w:rFonts w:eastAsiaTheme="minorEastAsia"/>
                <w:b/>
                <w:sz w:val="21"/>
                <w:szCs w:val="21"/>
                <w:lang w:eastAsia="zh-CN"/>
              </w:rPr>
              <w:t>5.</w:t>
            </w:r>
            <w:r w:rsidR="003D3708" w:rsidRPr="00213BDC">
              <w:rPr>
                <w:rFonts w:eastAsiaTheme="minorEastAsia"/>
                <w:sz w:val="21"/>
                <w:szCs w:val="21"/>
                <w:lang w:eastAsia="zh-CN"/>
              </w:rPr>
              <w:t xml:space="preserve"> </w:t>
            </w:r>
            <w:r w:rsidR="00DA3F4F" w:rsidRPr="00DA3F4F">
              <w:rPr>
                <w:rFonts w:eastAsiaTheme="minorEastAsia" w:hint="eastAsia"/>
                <w:sz w:val="21"/>
                <w:szCs w:val="21"/>
                <w:lang w:eastAsia="zh-CN"/>
              </w:rPr>
              <w:t>具备计划管理、有效沟通与团队合作的能力</w:t>
            </w:r>
            <w:r w:rsidR="003D3708" w:rsidRPr="00213BDC">
              <w:rPr>
                <w:rFonts w:eastAsiaTheme="minorEastAsia" w:hint="eastAsia"/>
                <w:sz w:val="21"/>
                <w:szCs w:val="21"/>
                <w:lang w:eastAsia="zh-CN"/>
              </w:rPr>
              <w:t>；</w:t>
            </w:r>
          </w:p>
          <w:p w:rsidR="00735FDE" w:rsidRPr="00213BDC" w:rsidRDefault="00B423B9" w:rsidP="00213BDC">
            <w:pPr>
              <w:tabs>
                <w:tab w:val="left" w:pos="1440"/>
              </w:tabs>
              <w:spacing w:after="0" w:line="360" w:lineRule="exact"/>
              <w:outlineLvl w:val="0"/>
              <w:rPr>
                <w:rFonts w:eastAsiaTheme="minorEastAsia"/>
                <w:b/>
                <w:sz w:val="21"/>
                <w:szCs w:val="21"/>
                <w:lang w:eastAsia="zh-CN"/>
              </w:rPr>
            </w:pPr>
            <w:r w:rsidRPr="00213BDC">
              <w:rPr>
                <w:rFonts w:eastAsiaTheme="minorEastAsia"/>
                <w:sz w:val="21"/>
                <w:szCs w:val="21"/>
              </w:rPr>
              <w:sym w:font="Wingdings 2" w:char="F052"/>
            </w:r>
            <w:r w:rsidR="003D3708" w:rsidRPr="00213BDC">
              <w:rPr>
                <w:rFonts w:eastAsiaTheme="minorEastAsia" w:hint="eastAsia"/>
                <w:b/>
                <w:sz w:val="21"/>
                <w:szCs w:val="21"/>
                <w:lang w:eastAsia="zh-CN"/>
              </w:rPr>
              <w:t>核心能力</w:t>
            </w:r>
            <w:r w:rsidR="003D3708" w:rsidRPr="00213BDC">
              <w:rPr>
                <w:rFonts w:eastAsiaTheme="minorEastAsia"/>
                <w:b/>
                <w:sz w:val="21"/>
                <w:szCs w:val="21"/>
                <w:lang w:eastAsia="zh-CN"/>
              </w:rPr>
              <w:t xml:space="preserve">6. </w:t>
            </w:r>
            <w:r w:rsidR="00DA3F4F" w:rsidRPr="00DA3F4F">
              <w:rPr>
                <w:rFonts w:eastAsiaTheme="minorEastAsia" w:hint="eastAsia"/>
                <w:sz w:val="21"/>
                <w:szCs w:val="21"/>
                <w:lang w:eastAsia="zh-CN"/>
              </w:rPr>
              <w:t>具备资料搜集与分析能力并且运用于专业化学的专题研究与书报讨论之能力</w:t>
            </w:r>
            <w:r w:rsidR="003D3708" w:rsidRPr="00213BDC">
              <w:rPr>
                <w:rFonts w:eastAsiaTheme="minorEastAsia" w:hint="eastAsia"/>
                <w:sz w:val="21"/>
                <w:szCs w:val="21"/>
                <w:lang w:eastAsia="zh-CN"/>
              </w:rPr>
              <w:t>；</w:t>
            </w:r>
          </w:p>
          <w:p w:rsidR="00735FDE" w:rsidRPr="00213BDC" w:rsidRDefault="00256A6F" w:rsidP="00213BDC">
            <w:pPr>
              <w:tabs>
                <w:tab w:val="left" w:pos="1440"/>
              </w:tabs>
              <w:spacing w:after="0" w:line="360" w:lineRule="exact"/>
              <w:outlineLvl w:val="0"/>
              <w:rPr>
                <w:rFonts w:eastAsiaTheme="minorEastAsia"/>
                <w:b/>
                <w:sz w:val="21"/>
                <w:szCs w:val="21"/>
                <w:lang w:eastAsia="zh-CN"/>
              </w:rPr>
            </w:pPr>
            <w:r w:rsidRPr="00213BDC">
              <w:rPr>
                <w:rFonts w:eastAsiaTheme="minorEastAsia"/>
                <w:sz w:val="21"/>
                <w:szCs w:val="21"/>
              </w:rPr>
              <w:sym w:font="Wingdings 2" w:char="F052"/>
            </w:r>
            <w:r w:rsidR="003D3708" w:rsidRPr="00213BDC">
              <w:rPr>
                <w:rFonts w:eastAsiaTheme="minorEastAsia" w:hint="eastAsia"/>
                <w:b/>
                <w:sz w:val="21"/>
                <w:szCs w:val="21"/>
                <w:lang w:eastAsia="zh-CN"/>
              </w:rPr>
              <w:t>核心能力</w:t>
            </w:r>
            <w:r w:rsidR="003D3708" w:rsidRPr="00213BDC">
              <w:rPr>
                <w:rFonts w:eastAsiaTheme="minorEastAsia"/>
                <w:b/>
                <w:sz w:val="21"/>
                <w:szCs w:val="21"/>
                <w:lang w:eastAsia="zh-CN"/>
              </w:rPr>
              <w:t>7</w:t>
            </w:r>
            <w:r w:rsidR="003D3708" w:rsidRPr="00213BDC">
              <w:rPr>
                <w:rFonts w:eastAsiaTheme="minorEastAsia" w:hint="eastAsia"/>
                <w:b/>
                <w:sz w:val="21"/>
                <w:szCs w:val="21"/>
                <w:lang w:eastAsia="zh-CN"/>
              </w:rPr>
              <w:t>．</w:t>
            </w:r>
            <w:r w:rsidR="00DA3F4F" w:rsidRPr="00DA3F4F">
              <w:rPr>
                <w:rFonts w:eastAsiaTheme="minorEastAsia" w:hint="eastAsia"/>
                <w:sz w:val="21"/>
                <w:szCs w:val="21"/>
                <w:lang w:eastAsia="zh-CN"/>
              </w:rPr>
              <w:t>具备英语听说和读写能力，了解化工技术对环境、社会及全球的影响，并培养持续学习的习惯与能力</w:t>
            </w:r>
            <w:r w:rsidR="003D3708" w:rsidRPr="00213BDC">
              <w:rPr>
                <w:rFonts w:eastAsiaTheme="minorEastAsia" w:hint="eastAsia"/>
                <w:sz w:val="21"/>
                <w:szCs w:val="21"/>
                <w:lang w:eastAsia="zh-CN"/>
              </w:rPr>
              <w:t>；</w:t>
            </w:r>
          </w:p>
          <w:p w:rsidR="00735FDE" w:rsidRPr="00213BDC" w:rsidRDefault="003D3708" w:rsidP="00213BDC">
            <w:pPr>
              <w:tabs>
                <w:tab w:val="left" w:pos="1440"/>
              </w:tabs>
              <w:spacing w:after="0" w:line="360" w:lineRule="exact"/>
              <w:outlineLvl w:val="0"/>
              <w:rPr>
                <w:rFonts w:eastAsiaTheme="minorEastAsia"/>
                <w:b/>
                <w:sz w:val="21"/>
                <w:szCs w:val="21"/>
                <w:lang w:eastAsia="zh-CN"/>
              </w:rPr>
            </w:pPr>
            <w:r w:rsidRPr="00213BDC">
              <w:rPr>
                <w:rFonts w:eastAsiaTheme="minorEastAsia" w:hint="eastAsia"/>
                <w:b/>
                <w:sz w:val="21"/>
                <w:szCs w:val="21"/>
                <w:lang w:eastAsia="zh-CN"/>
              </w:rPr>
              <w:t>□核心能力</w:t>
            </w:r>
            <w:r w:rsidRPr="00213BDC">
              <w:rPr>
                <w:rFonts w:eastAsiaTheme="minorEastAsia"/>
                <w:b/>
                <w:sz w:val="21"/>
                <w:szCs w:val="21"/>
                <w:lang w:eastAsia="zh-CN"/>
              </w:rPr>
              <w:t>8</w:t>
            </w:r>
            <w:r w:rsidRPr="00213BDC">
              <w:rPr>
                <w:rFonts w:eastAsiaTheme="minorEastAsia" w:hint="eastAsia"/>
                <w:b/>
                <w:sz w:val="21"/>
                <w:szCs w:val="21"/>
                <w:lang w:eastAsia="zh-CN"/>
              </w:rPr>
              <w:t>．</w:t>
            </w:r>
            <w:r w:rsidR="00DA3F4F" w:rsidRPr="00DA3F4F">
              <w:rPr>
                <w:rFonts w:eastAsiaTheme="minorEastAsia" w:hint="eastAsia"/>
                <w:sz w:val="21"/>
                <w:szCs w:val="21"/>
                <w:lang w:eastAsia="zh-CN"/>
              </w:rPr>
              <w:t>理解工程伦理，及安全、卫生、环保等社会责任</w:t>
            </w:r>
            <w:r w:rsidRPr="00213BDC">
              <w:rPr>
                <w:rFonts w:eastAsiaTheme="minorEastAsia" w:hint="eastAsia"/>
                <w:sz w:val="21"/>
                <w:szCs w:val="21"/>
                <w:lang w:eastAsia="zh-CN"/>
              </w:rPr>
              <w:t>。</w:t>
            </w:r>
          </w:p>
        </w:tc>
      </w:tr>
      <w:tr w:rsidR="00735FDE" w:rsidRPr="00213BDC" w:rsidTr="00735FDE">
        <w:trPr>
          <w:trHeight w:val="340"/>
          <w:jc w:val="center"/>
        </w:trPr>
        <w:tc>
          <w:tcPr>
            <w:tcW w:w="9401" w:type="dxa"/>
            <w:gridSpan w:val="9"/>
            <w:shd w:val="clear" w:color="auto" w:fill="C0C0C0"/>
            <w:vAlign w:val="center"/>
          </w:tcPr>
          <w:p w:rsidR="00735FDE" w:rsidRPr="00213BDC" w:rsidRDefault="00735FDE" w:rsidP="00213BDC">
            <w:pPr>
              <w:tabs>
                <w:tab w:val="left" w:pos="1440"/>
              </w:tabs>
              <w:spacing w:after="0" w:line="360" w:lineRule="exact"/>
              <w:jc w:val="center"/>
              <w:outlineLvl w:val="0"/>
              <w:rPr>
                <w:rFonts w:eastAsiaTheme="minorEastAsia"/>
                <w:b/>
                <w:sz w:val="21"/>
                <w:szCs w:val="21"/>
                <w:lang w:eastAsia="zh-CN"/>
              </w:rPr>
            </w:pPr>
            <w:r w:rsidRPr="00213BDC">
              <w:rPr>
                <w:rFonts w:eastAsiaTheme="minorEastAsia"/>
                <w:b/>
                <w:sz w:val="21"/>
                <w:szCs w:val="21"/>
                <w:lang w:eastAsia="zh-CN"/>
              </w:rPr>
              <w:lastRenderedPageBreak/>
              <w:t>理论教学进程表</w:t>
            </w:r>
          </w:p>
        </w:tc>
      </w:tr>
      <w:tr w:rsidR="00735FDE" w:rsidRPr="00213BDC" w:rsidTr="00444DED">
        <w:trPr>
          <w:trHeight w:val="340"/>
          <w:jc w:val="center"/>
        </w:trPr>
        <w:tc>
          <w:tcPr>
            <w:tcW w:w="706" w:type="dxa"/>
            <w:tcMar>
              <w:left w:w="28" w:type="dxa"/>
              <w:right w:w="28" w:type="dxa"/>
            </w:tcMar>
            <w:vAlign w:val="center"/>
          </w:tcPr>
          <w:p w:rsidR="00735FDE" w:rsidRPr="00213BDC" w:rsidRDefault="00735FDE" w:rsidP="00213BDC">
            <w:pPr>
              <w:spacing w:after="0" w:line="360" w:lineRule="exact"/>
              <w:jc w:val="center"/>
              <w:rPr>
                <w:rFonts w:eastAsiaTheme="minorEastAsia"/>
                <w:b/>
                <w:sz w:val="21"/>
                <w:szCs w:val="21"/>
                <w:lang w:eastAsia="zh-CN"/>
              </w:rPr>
            </w:pPr>
            <w:r w:rsidRPr="00213BDC">
              <w:rPr>
                <w:rFonts w:eastAsiaTheme="minorEastAsia"/>
                <w:b/>
                <w:sz w:val="21"/>
                <w:szCs w:val="21"/>
                <w:lang w:eastAsia="zh-CN"/>
              </w:rPr>
              <w:t>周次</w:t>
            </w:r>
          </w:p>
        </w:tc>
        <w:tc>
          <w:tcPr>
            <w:tcW w:w="1718" w:type="dxa"/>
            <w:gridSpan w:val="2"/>
            <w:tcMar>
              <w:left w:w="28" w:type="dxa"/>
              <w:right w:w="28" w:type="dxa"/>
            </w:tcMar>
            <w:vAlign w:val="center"/>
          </w:tcPr>
          <w:p w:rsidR="00735FDE" w:rsidRPr="00213BDC" w:rsidRDefault="00735FDE" w:rsidP="00213BDC">
            <w:pPr>
              <w:spacing w:after="0" w:line="360" w:lineRule="exact"/>
              <w:jc w:val="center"/>
              <w:rPr>
                <w:rFonts w:eastAsiaTheme="minorEastAsia"/>
                <w:b/>
                <w:sz w:val="21"/>
                <w:szCs w:val="21"/>
                <w:lang w:eastAsia="zh-CN"/>
              </w:rPr>
            </w:pPr>
            <w:r w:rsidRPr="00213BDC">
              <w:rPr>
                <w:rFonts w:eastAsiaTheme="minorEastAsia"/>
                <w:b/>
                <w:sz w:val="21"/>
                <w:szCs w:val="21"/>
                <w:lang w:eastAsia="zh-CN"/>
              </w:rPr>
              <w:t>教学主题</w:t>
            </w:r>
          </w:p>
        </w:tc>
        <w:tc>
          <w:tcPr>
            <w:tcW w:w="621" w:type="dxa"/>
            <w:tcMar>
              <w:left w:w="28" w:type="dxa"/>
              <w:right w:w="28" w:type="dxa"/>
            </w:tcMar>
            <w:vAlign w:val="center"/>
          </w:tcPr>
          <w:p w:rsidR="00735FDE" w:rsidRPr="00213BDC" w:rsidRDefault="00735FDE" w:rsidP="00213BDC">
            <w:pPr>
              <w:spacing w:after="0" w:line="360" w:lineRule="exact"/>
              <w:jc w:val="center"/>
              <w:rPr>
                <w:rFonts w:eastAsiaTheme="minorEastAsia"/>
                <w:b/>
                <w:sz w:val="21"/>
                <w:szCs w:val="21"/>
                <w:lang w:eastAsia="zh-CN"/>
              </w:rPr>
            </w:pPr>
            <w:r w:rsidRPr="00213BDC">
              <w:rPr>
                <w:rFonts w:eastAsiaTheme="minorEastAsia"/>
                <w:b/>
                <w:sz w:val="21"/>
                <w:szCs w:val="21"/>
                <w:lang w:eastAsia="zh-CN"/>
              </w:rPr>
              <w:t>教学时长</w:t>
            </w:r>
          </w:p>
        </w:tc>
        <w:tc>
          <w:tcPr>
            <w:tcW w:w="4079" w:type="dxa"/>
            <w:gridSpan w:val="2"/>
            <w:tcMar>
              <w:left w:w="28" w:type="dxa"/>
              <w:right w:w="28" w:type="dxa"/>
            </w:tcMar>
            <w:vAlign w:val="center"/>
          </w:tcPr>
          <w:p w:rsidR="00735FDE" w:rsidRPr="00213BDC" w:rsidRDefault="00735FDE" w:rsidP="00213BDC">
            <w:pPr>
              <w:spacing w:after="0" w:line="360" w:lineRule="exact"/>
              <w:jc w:val="center"/>
              <w:rPr>
                <w:rFonts w:eastAsiaTheme="minorEastAsia"/>
                <w:b/>
                <w:sz w:val="21"/>
                <w:szCs w:val="21"/>
                <w:lang w:eastAsia="zh-CN"/>
              </w:rPr>
            </w:pPr>
            <w:r w:rsidRPr="00213BDC">
              <w:rPr>
                <w:rFonts w:eastAsiaTheme="minorEastAsia"/>
                <w:b/>
                <w:sz w:val="21"/>
                <w:szCs w:val="21"/>
                <w:lang w:eastAsia="zh-CN"/>
              </w:rPr>
              <w:t>教学的重点与难点</w:t>
            </w:r>
          </w:p>
        </w:tc>
        <w:tc>
          <w:tcPr>
            <w:tcW w:w="1190" w:type="dxa"/>
            <w:gridSpan w:val="2"/>
            <w:tcMar>
              <w:left w:w="28" w:type="dxa"/>
              <w:right w:w="28" w:type="dxa"/>
            </w:tcMar>
            <w:vAlign w:val="center"/>
          </w:tcPr>
          <w:p w:rsidR="00735FDE" w:rsidRPr="00213BDC" w:rsidRDefault="00735FDE" w:rsidP="00213BDC">
            <w:pPr>
              <w:spacing w:after="0" w:line="360" w:lineRule="exact"/>
              <w:jc w:val="center"/>
              <w:rPr>
                <w:rFonts w:eastAsiaTheme="minorEastAsia"/>
                <w:b/>
                <w:sz w:val="21"/>
                <w:szCs w:val="21"/>
              </w:rPr>
            </w:pPr>
            <w:r w:rsidRPr="00213BDC">
              <w:rPr>
                <w:rFonts w:eastAsiaTheme="minorEastAsia"/>
                <w:b/>
                <w:sz w:val="21"/>
                <w:szCs w:val="21"/>
                <w:lang w:eastAsia="zh-CN"/>
              </w:rPr>
              <w:t>教学方</w:t>
            </w:r>
            <w:r w:rsidRPr="00213BDC">
              <w:rPr>
                <w:rFonts w:eastAsiaTheme="minorEastAsia"/>
                <w:b/>
                <w:sz w:val="21"/>
                <w:szCs w:val="21"/>
              </w:rPr>
              <w:t>式</w:t>
            </w:r>
          </w:p>
        </w:tc>
        <w:tc>
          <w:tcPr>
            <w:tcW w:w="1087" w:type="dxa"/>
            <w:tcMar>
              <w:left w:w="28" w:type="dxa"/>
              <w:right w:w="28" w:type="dxa"/>
            </w:tcMar>
            <w:vAlign w:val="center"/>
          </w:tcPr>
          <w:p w:rsidR="00735FDE" w:rsidRPr="00213BDC" w:rsidRDefault="00735FDE" w:rsidP="00213BDC">
            <w:pPr>
              <w:spacing w:after="0" w:line="360" w:lineRule="exact"/>
              <w:jc w:val="center"/>
              <w:rPr>
                <w:rFonts w:eastAsiaTheme="minorEastAsia"/>
                <w:b/>
                <w:sz w:val="21"/>
                <w:szCs w:val="21"/>
              </w:rPr>
            </w:pPr>
            <w:proofErr w:type="spellStart"/>
            <w:r w:rsidRPr="00213BDC">
              <w:rPr>
                <w:rFonts w:eastAsiaTheme="minorEastAsia"/>
                <w:b/>
                <w:sz w:val="21"/>
                <w:szCs w:val="21"/>
              </w:rPr>
              <w:t>作业安排</w:t>
            </w:r>
            <w:proofErr w:type="spellEnd"/>
          </w:p>
        </w:tc>
      </w:tr>
      <w:tr w:rsidR="00735FDE" w:rsidRPr="00213BDC" w:rsidTr="00444DED">
        <w:trPr>
          <w:trHeight w:val="340"/>
          <w:jc w:val="center"/>
        </w:trPr>
        <w:tc>
          <w:tcPr>
            <w:tcW w:w="706" w:type="dxa"/>
            <w:vAlign w:val="center"/>
          </w:tcPr>
          <w:p w:rsidR="00735FDE" w:rsidRPr="00213BDC" w:rsidRDefault="00673D17"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1</w:t>
            </w:r>
          </w:p>
        </w:tc>
        <w:tc>
          <w:tcPr>
            <w:tcW w:w="1718" w:type="dxa"/>
            <w:gridSpan w:val="2"/>
            <w:vAlign w:val="center"/>
          </w:tcPr>
          <w:p w:rsidR="00735FDE"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绪论</w:t>
            </w:r>
          </w:p>
        </w:tc>
        <w:tc>
          <w:tcPr>
            <w:tcW w:w="621" w:type="dxa"/>
            <w:vAlign w:val="center"/>
          </w:tcPr>
          <w:p w:rsidR="00735FDE" w:rsidRPr="00213BDC" w:rsidRDefault="00EE2EE9"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1</w:t>
            </w:r>
          </w:p>
        </w:tc>
        <w:tc>
          <w:tcPr>
            <w:tcW w:w="4079" w:type="dxa"/>
            <w:gridSpan w:val="2"/>
            <w:vAlign w:val="center"/>
          </w:tcPr>
          <w:p w:rsidR="00735FDE"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教学目的，实验设计与数据处理的发展概况、性质和价值，实验研究方法。</w:t>
            </w:r>
          </w:p>
        </w:tc>
        <w:tc>
          <w:tcPr>
            <w:tcW w:w="1190" w:type="dxa"/>
            <w:gridSpan w:val="2"/>
            <w:vAlign w:val="center"/>
          </w:tcPr>
          <w:p w:rsidR="00735FDE" w:rsidRPr="00213BDC" w:rsidRDefault="00FE2783"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课堂</w:t>
            </w:r>
            <w:r w:rsidR="00673D17" w:rsidRPr="00213BDC">
              <w:rPr>
                <w:rFonts w:eastAsiaTheme="minorEastAsia"/>
                <w:sz w:val="21"/>
                <w:szCs w:val="21"/>
                <w:lang w:eastAsia="zh-CN"/>
              </w:rPr>
              <w:t>讲授</w:t>
            </w:r>
            <w:r w:rsidR="008E3A64" w:rsidRPr="00213BDC">
              <w:rPr>
                <w:rFonts w:eastAsiaTheme="minorEastAsia"/>
                <w:sz w:val="21"/>
                <w:szCs w:val="21"/>
                <w:lang w:eastAsia="zh-CN"/>
              </w:rPr>
              <w:t>及讨论</w:t>
            </w:r>
          </w:p>
        </w:tc>
        <w:tc>
          <w:tcPr>
            <w:tcW w:w="1087" w:type="dxa"/>
            <w:vAlign w:val="center"/>
          </w:tcPr>
          <w:p w:rsidR="00735FDE" w:rsidRPr="00213BDC" w:rsidRDefault="008E3A64"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无</w:t>
            </w:r>
          </w:p>
        </w:tc>
      </w:tr>
      <w:tr w:rsidR="00735FDE" w:rsidRPr="00213BDC" w:rsidTr="00444DED">
        <w:trPr>
          <w:trHeight w:val="340"/>
          <w:jc w:val="center"/>
        </w:trPr>
        <w:tc>
          <w:tcPr>
            <w:tcW w:w="706" w:type="dxa"/>
            <w:vAlign w:val="center"/>
          </w:tcPr>
          <w:p w:rsidR="00735FDE" w:rsidRPr="00213BDC" w:rsidRDefault="00EE2EE9"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1-</w:t>
            </w:r>
            <w:r w:rsidR="007551D1" w:rsidRPr="00213BDC">
              <w:rPr>
                <w:rFonts w:eastAsiaTheme="minorEastAsia"/>
                <w:sz w:val="21"/>
                <w:szCs w:val="21"/>
                <w:lang w:eastAsia="zh-CN"/>
              </w:rPr>
              <w:t>2</w:t>
            </w:r>
          </w:p>
        </w:tc>
        <w:tc>
          <w:tcPr>
            <w:tcW w:w="1718" w:type="dxa"/>
            <w:gridSpan w:val="2"/>
            <w:vAlign w:val="center"/>
          </w:tcPr>
          <w:p w:rsidR="00735FDE"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实验数据的误差分析</w:t>
            </w:r>
          </w:p>
        </w:tc>
        <w:tc>
          <w:tcPr>
            <w:tcW w:w="621" w:type="dxa"/>
            <w:vAlign w:val="center"/>
          </w:tcPr>
          <w:p w:rsidR="00735FDE" w:rsidRPr="00213BDC" w:rsidRDefault="004A522D"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2</w:t>
            </w:r>
          </w:p>
        </w:tc>
        <w:tc>
          <w:tcPr>
            <w:tcW w:w="4079" w:type="dxa"/>
            <w:gridSpan w:val="2"/>
            <w:vAlign w:val="center"/>
          </w:tcPr>
          <w:p w:rsidR="00735FDE"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真值与平均值，误差的基本概念，试验数据误差的来源及分类，试验数据的精准度。</w:t>
            </w:r>
          </w:p>
        </w:tc>
        <w:tc>
          <w:tcPr>
            <w:tcW w:w="1190" w:type="dxa"/>
            <w:gridSpan w:val="2"/>
            <w:vAlign w:val="center"/>
          </w:tcPr>
          <w:p w:rsidR="00735FDE" w:rsidRPr="00213BDC" w:rsidRDefault="00FE2783"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课堂</w:t>
            </w:r>
            <w:r w:rsidR="00DB5FF5" w:rsidRPr="00213BDC">
              <w:rPr>
                <w:rFonts w:eastAsiaTheme="minorEastAsia"/>
                <w:sz w:val="21"/>
                <w:szCs w:val="21"/>
                <w:lang w:eastAsia="zh-CN"/>
              </w:rPr>
              <w:t>讲授</w:t>
            </w:r>
            <w:r w:rsidR="008E3A64" w:rsidRPr="00213BDC">
              <w:rPr>
                <w:rFonts w:eastAsiaTheme="minorEastAsia"/>
                <w:sz w:val="21"/>
                <w:szCs w:val="21"/>
                <w:lang w:eastAsia="zh-CN"/>
              </w:rPr>
              <w:t>及讨论</w:t>
            </w:r>
          </w:p>
        </w:tc>
        <w:tc>
          <w:tcPr>
            <w:tcW w:w="1087" w:type="dxa"/>
            <w:vAlign w:val="center"/>
          </w:tcPr>
          <w:p w:rsidR="00735FDE" w:rsidRPr="00213BDC" w:rsidRDefault="00830ABB"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课堂作业</w:t>
            </w:r>
          </w:p>
        </w:tc>
      </w:tr>
      <w:tr w:rsidR="00735FDE" w:rsidRPr="00213BDC" w:rsidTr="00444DED">
        <w:trPr>
          <w:trHeight w:val="340"/>
          <w:jc w:val="center"/>
        </w:trPr>
        <w:tc>
          <w:tcPr>
            <w:tcW w:w="706" w:type="dxa"/>
            <w:vAlign w:val="center"/>
          </w:tcPr>
          <w:p w:rsidR="00735FDE" w:rsidRPr="00213BDC" w:rsidRDefault="0011586C"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2-</w:t>
            </w:r>
            <w:r w:rsidR="00710872" w:rsidRPr="00213BDC">
              <w:rPr>
                <w:rFonts w:eastAsiaTheme="minorEastAsia"/>
                <w:sz w:val="21"/>
                <w:szCs w:val="21"/>
                <w:lang w:eastAsia="zh-CN"/>
              </w:rPr>
              <w:t>3</w:t>
            </w:r>
          </w:p>
        </w:tc>
        <w:tc>
          <w:tcPr>
            <w:tcW w:w="1718" w:type="dxa"/>
            <w:gridSpan w:val="2"/>
            <w:vAlign w:val="center"/>
          </w:tcPr>
          <w:p w:rsidR="00735FDE"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偶然误差的正态分布、误差传递</w:t>
            </w:r>
          </w:p>
        </w:tc>
        <w:tc>
          <w:tcPr>
            <w:tcW w:w="621" w:type="dxa"/>
            <w:vAlign w:val="center"/>
          </w:tcPr>
          <w:p w:rsidR="00735FDE" w:rsidRPr="00213BDC" w:rsidRDefault="00151093"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2</w:t>
            </w:r>
          </w:p>
        </w:tc>
        <w:tc>
          <w:tcPr>
            <w:tcW w:w="4079" w:type="dxa"/>
            <w:gridSpan w:val="2"/>
            <w:vAlign w:val="center"/>
          </w:tcPr>
          <w:p w:rsidR="00735FDE"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试验数据误差的统计检验，有效数字和试验结果的表示，误差的传递</w:t>
            </w:r>
            <w:r w:rsidR="004A522D" w:rsidRPr="00213BDC">
              <w:rPr>
                <w:rFonts w:eastAsiaTheme="minorEastAsia"/>
                <w:sz w:val="21"/>
                <w:szCs w:val="21"/>
                <w:lang w:eastAsia="zh-CN"/>
              </w:rPr>
              <w:t>。</w:t>
            </w:r>
          </w:p>
        </w:tc>
        <w:tc>
          <w:tcPr>
            <w:tcW w:w="1190" w:type="dxa"/>
            <w:gridSpan w:val="2"/>
            <w:vAlign w:val="center"/>
          </w:tcPr>
          <w:p w:rsidR="00735FDE" w:rsidRPr="00213BDC" w:rsidRDefault="00FE2783"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课堂</w:t>
            </w:r>
            <w:r w:rsidR="00C36E74" w:rsidRPr="00213BDC">
              <w:rPr>
                <w:rFonts w:eastAsiaTheme="minorEastAsia"/>
                <w:sz w:val="21"/>
                <w:szCs w:val="21"/>
                <w:lang w:eastAsia="zh-CN"/>
              </w:rPr>
              <w:t>讲授</w:t>
            </w:r>
            <w:r w:rsidR="008E3A64" w:rsidRPr="00213BDC">
              <w:rPr>
                <w:rFonts w:eastAsiaTheme="minorEastAsia"/>
                <w:sz w:val="21"/>
                <w:szCs w:val="21"/>
                <w:lang w:eastAsia="zh-CN"/>
              </w:rPr>
              <w:t>及讨论</w:t>
            </w:r>
          </w:p>
        </w:tc>
        <w:tc>
          <w:tcPr>
            <w:tcW w:w="1087" w:type="dxa"/>
            <w:vAlign w:val="center"/>
          </w:tcPr>
          <w:p w:rsidR="00735FDE" w:rsidRPr="00213BDC" w:rsidRDefault="00830ABB"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课堂作业</w:t>
            </w:r>
          </w:p>
        </w:tc>
      </w:tr>
      <w:tr w:rsidR="008E3A64" w:rsidRPr="00213BDC" w:rsidTr="00444DED">
        <w:trPr>
          <w:trHeight w:val="340"/>
          <w:jc w:val="center"/>
        </w:trPr>
        <w:tc>
          <w:tcPr>
            <w:tcW w:w="706" w:type="dxa"/>
            <w:vAlign w:val="center"/>
          </w:tcPr>
          <w:p w:rsidR="008E3A64" w:rsidRPr="00213BDC" w:rsidRDefault="0011586C"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3-</w:t>
            </w:r>
            <w:r w:rsidR="00710872" w:rsidRPr="00213BDC">
              <w:rPr>
                <w:rFonts w:eastAsiaTheme="minorEastAsia"/>
                <w:sz w:val="21"/>
                <w:szCs w:val="21"/>
                <w:lang w:eastAsia="zh-CN"/>
              </w:rPr>
              <w:t>4</w:t>
            </w:r>
          </w:p>
        </w:tc>
        <w:tc>
          <w:tcPr>
            <w:tcW w:w="1718" w:type="dxa"/>
            <w:gridSpan w:val="2"/>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有效数字、总体的参数估计</w:t>
            </w:r>
          </w:p>
        </w:tc>
        <w:tc>
          <w:tcPr>
            <w:tcW w:w="621" w:type="dxa"/>
            <w:vAlign w:val="center"/>
          </w:tcPr>
          <w:p w:rsidR="008E3A64" w:rsidRPr="00213BDC" w:rsidRDefault="00151093"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2</w:t>
            </w:r>
          </w:p>
        </w:tc>
        <w:tc>
          <w:tcPr>
            <w:tcW w:w="4079" w:type="dxa"/>
            <w:gridSpan w:val="2"/>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有效数字的修约规则，样本数据的参数估计、点估计和区间估计。</w:t>
            </w:r>
          </w:p>
        </w:tc>
        <w:tc>
          <w:tcPr>
            <w:tcW w:w="1190" w:type="dxa"/>
            <w:gridSpan w:val="2"/>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课堂讲授及讨论</w:t>
            </w:r>
          </w:p>
        </w:tc>
        <w:tc>
          <w:tcPr>
            <w:tcW w:w="1087" w:type="dxa"/>
            <w:vAlign w:val="center"/>
          </w:tcPr>
          <w:p w:rsidR="008E3A64" w:rsidRPr="00213BDC" w:rsidRDefault="00830ABB" w:rsidP="00213BDC">
            <w:pPr>
              <w:spacing w:line="360" w:lineRule="exact"/>
              <w:jc w:val="center"/>
              <w:rPr>
                <w:rFonts w:eastAsiaTheme="minorEastAsia"/>
                <w:sz w:val="21"/>
                <w:szCs w:val="21"/>
              </w:rPr>
            </w:pPr>
            <w:r>
              <w:rPr>
                <w:rFonts w:eastAsiaTheme="minorEastAsia" w:hint="eastAsia"/>
                <w:sz w:val="21"/>
                <w:szCs w:val="21"/>
                <w:lang w:eastAsia="zh-CN"/>
              </w:rPr>
              <w:t>无</w:t>
            </w:r>
          </w:p>
        </w:tc>
      </w:tr>
      <w:tr w:rsidR="008E3A64" w:rsidRPr="00213BDC" w:rsidTr="00444DED">
        <w:trPr>
          <w:trHeight w:val="340"/>
          <w:jc w:val="center"/>
        </w:trPr>
        <w:tc>
          <w:tcPr>
            <w:tcW w:w="706" w:type="dxa"/>
            <w:tcBorders>
              <w:bottom w:val="single" w:sz="4" w:space="0" w:color="auto"/>
            </w:tcBorders>
            <w:vAlign w:val="center"/>
          </w:tcPr>
          <w:p w:rsidR="008E3A64" w:rsidRPr="00213BDC" w:rsidRDefault="0011586C"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4-</w:t>
            </w:r>
            <w:r w:rsidR="00710872" w:rsidRPr="00213BDC">
              <w:rPr>
                <w:rFonts w:eastAsiaTheme="minorEastAsia"/>
                <w:sz w:val="21"/>
                <w:szCs w:val="21"/>
                <w:lang w:eastAsia="zh-CN"/>
              </w:rPr>
              <w:t>5</w:t>
            </w:r>
          </w:p>
        </w:tc>
        <w:tc>
          <w:tcPr>
            <w:tcW w:w="1718" w:type="dxa"/>
            <w:gridSpan w:val="2"/>
            <w:tcBorders>
              <w:bottom w:val="single" w:sz="4" w:space="0" w:color="auto"/>
            </w:tcBorders>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试验数据误差的统计检验</w:t>
            </w:r>
          </w:p>
        </w:tc>
        <w:tc>
          <w:tcPr>
            <w:tcW w:w="621" w:type="dxa"/>
            <w:tcBorders>
              <w:bottom w:val="single" w:sz="4" w:space="0" w:color="auto"/>
            </w:tcBorders>
            <w:vAlign w:val="center"/>
          </w:tcPr>
          <w:p w:rsidR="008E3A64" w:rsidRPr="00213BDC" w:rsidRDefault="008B4CC3"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2</w:t>
            </w:r>
          </w:p>
        </w:tc>
        <w:tc>
          <w:tcPr>
            <w:tcW w:w="4079" w:type="dxa"/>
            <w:gridSpan w:val="2"/>
            <w:tcBorders>
              <w:bottom w:val="single" w:sz="4" w:space="0" w:color="auto"/>
            </w:tcBorders>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异常值的检验方法，拉依达法、格鲁布斯法等；系统误差、随机误差的检验，</w:t>
            </w:r>
            <w:r w:rsidRPr="00213BDC">
              <w:rPr>
                <w:rFonts w:eastAsiaTheme="minorEastAsia"/>
                <w:sz w:val="21"/>
                <w:szCs w:val="21"/>
                <w:lang w:eastAsia="zh-CN"/>
              </w:rPr>
              <w:t xml:space="preserve">F </w:t>
            </w:r>
            <w:r w:rsidRPr="00213BDC">
              <w:rPr>
                <w:rFonts w:eastAsiaTheme="minorEastAsia"/>
                <w:sz w:val="21"/>
                <w:szCs w:val="21"/>
                <w:lang w:eastAsia="zh-CN"/>
              </w:rPr>
              <w:t>检验法和</w:t>
            </w:r>
            <w:r w:rsidRPr="00213BDC">
              <w:rPr>
                <w:rFonts w:eastAsiaTheme="minorEastAsia"/>
                <w:sz w:val="21"/>
                <w:szCs w:val="21"/>
                <w:lang w:eastAsia="zh-CN"/>
              </w:rPr>
              <w:t xml:space="preserve"> t </w:t>
            </w:r>
            <w:r w:rsidRPr="00213BDC">
              <w:rPr>
                <w:rFonts w:eastAsiaTheme="minorEastAsia"/>
                <w:sz w:val="21"/>
                <w:szCs w:val="21"/>
                <w:lang w:eastAsia="zh-CN"/>
              </w:rPr>
              <w:t>检验法，秩和检验法。</w:t>
            </w:r>
          </w:p>
        </w:tc>
        <w:tc>
          <w:tcPr>
            <w:tcW w:w="1190" w:type="dxa"/>
            <w:gridSpan w:val="2"/>
            <w:tcBorders>
              <w:bottom w:val="single" w:sz="4" w:space="0" w:color="auto"/>
            </w:tcBorders>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课堂讲授及讨论</w:t>
            </w:r>
          </w:p>
        </w:tc>
        <w:tc>
          <w:tcPr>
            <w:tcW w:w="1087" w:type="dxa"/>
            <w:tcBorders>
              <w:bottom w:val="single" w:sz="4" w:space="0" w:color="auto"/>
            </w:tcBorders>
            <w:vAlign w:val="center"/>
          </w:tcPr>
          <w:p w:rsidR="008E3A64" w:rsidRPr="00213BDC" w:rsidRDefault="007C0862" w:rsidP="00213BDC">
            <w:pPr>
              <w:spacing w:line="360" w:lineRule="exact"/>
              <w:jc w:val="center"/>
              <w:rPr>
                <w:rFonts w:eastAsiaTheme="minorEastAsia"/>
                <w:sz w:val="21"/>
                <w:szCs w:val="21"/>
              </w:rPr>
            </w:pPr>
            <w:r>
              <w:rPr>
                <w:rFonts w:eastAsiaTheme="minorEastAsia" w:hint="eastAsia"/>
                <w:sz w:val="21"/>
                <w:szCs w:val="21"/>
                <w:lang w:eastAsia="zh-CN"/>
              </w:rPr>
              <w:t>无</w:t>
            </w:r>
          </w:p>
        </w:tc>
      </w:tr>
      <w:tr w:rsidR="008E3A64" w:rsidRPr="00213BDC" w:rsidTr="00444DED">
        <w:trPr>
          <w:trHeight w:val="340"/>
          <w:jc w:val="center"/>
        </w:trPr>
        <w:tc>
          <w:tcPr>
            <w:tcW w:w="706" w:type="dxa"/>
            <w:tcBorders>
              <w:top w:val="single" w:sz="4" w:space="0" w:color="auto"/>
              <w:left w:val="single" w:sz="4" w:space="0" w:color="auto"/>
              <w:bottom w:val="single" w:sz="4" w:space="0" w:color="auto"/>
              <w:right w:val="single" w:sz="4" w:space="0" w:color="auto"/>
            </w:tcBorders>
            <w:vAlign w:val="center"/>
          </w:tcPr>
          <w:p w:rsidR="008E3A64" w:rsidRPr="00213BDC" w:rsidRDefault="0011586C" w:rsidP="005D680F">
            <w:pPr>
              <w:spacing w:after="0" w:line="360" w:lineRule="exact"/>
              <w:jc w:val="center"/>
              <w:rPr>
                <w:rFonts w:eastAsiaTheme="minorEastAsia"/>
                <w:sz w:val="21"/>
                <w:szCs w:val="21"/>
                <w:lang w:eastAsia="zh-CN"/>
              </w:rPr>
            </w:pPr>
            <w:r>
              <w:rPr>
                <w:rFonts w:eastAsiaTheme="minorEastAsia" w:hint="eastAsia"/>
                <w:sz w:val="21"/>
                <w:szCs w:val="21"/>
                <w:lang w:eastAsia="zh-CN"/>
              </w:rPr>
              <w:t>5</w:t>
            </w:r>
            <w:r w:rsidR="00986E19">
              <w:rPr>
                <w:rFonts w:eastAsiaTheme="minorEastAsia" w:hint="eastAsia"/>
                <w:sz w:val="21"/>
                <w:szCs w:val="21"/>
                <w:lang w:eastAsia="zh-CN"/>
              </w:rPr>
              <w:t>-</w:t>
            </w:r>
            <w:r w:rsidR="005D680F">
              <w:rPr>
                <w:rFonts w:eastAsiaTheme="minorEastAsia" w:hint="eastAsia"/>
                <w:sz w:val="21"/>
                <w:szCs w:val="21"/>
                <w:lang w:eastAsia="zh-CN"/>
              </w:rPr>
              <w:t>8</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986E19">
            <w:pPr>
              <w:spacing w:after="0" w:line="360" w:lineRule="exact"/>
              <w:rPr>
                <w:rFonts w:eastAsiaTheme="minorEastAsia"/>
                <w:sz w:val="21"/>
                <w:szCs w:val="21"/>
                <w:lang w:eastAsia="zh-CN"/>
              </w:rPr>
            </w:pPr>
            <w:r w:rsidRPr="00213BDC">
              <w:rPr>
                <w:rFonts w:eastAsiaTheme="minorEastAsia"/>
                <w:sz w:val="21"/>
                <w:szCs w:val="21"/>
                <w:lang w:eastAsia="zh-CN"/>
              </w:rPr>
              <w:t>方差分析</w:t>
            </w:r>
          </w:p>
        </w:tc>
        <w:tc>
          <w:tcPr>
            <w:tcW w:w="621" w:type="dxa"/>
            <w:tcBorders>
              <w:top w:val="single" w:sz="4" w:space="0" w:color="auto"/>
              <w:left w:val="single" w:sz="4" w:space="0" w:color="auto"/>
              <w:bottom w:val="single" w:sz="4" w:space="0" w:color="auto"/>
              <w:right w:val="single" w:sz="4" w:space="0" w:color="auto"/>
            </w:tcBorders>
            <w:vAlign w:val="center"/>
          </w:tcPr>
          <w:p w:rsidR="008E3A64" w:rsidRPr="00213BDC" w:rsidRDefault="005D680F"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7</w:t>
            </w:r>
          </w:p>
        </w:tc>
        <w:tc>
          <w:tcPr>
            <w:tcW w:w="4079"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方差分析的概念，方差分析基本步骤（自由度、方差、</w:t>
            </w:r>
            <w:r w:rsidRPr="00213BDC">
              <w:rPr>
                <w:rFonts w:eastAsiaTheme="minorEastAsia"/>
                <w:sz w:val="21"/>
                <w:szCs w:val="21"/>
                <w:lang w:eastAsia="zh-CN"/>
              </w:rPr>
              <w:t>F-</w:t>
            </w:r>
            <w:r w:rsidR="00986E19">
              <w:rPr>
                <w:rFonts w:eastAsiaTheme="minorEastAsia"/>
                <w:sz w:val="21"/>
                <w:szCs w:val="21"/>
                <w:lang w:eastAsia="zh-CN"/>
              </w:rPr>
              <w:t>检验），单因素实验方差分析</w:t>
            </w:r>
            <w:r w:rsidR="00986E19">
              <w:rPr>
                <w:rFonts w:eastAsiaTheme="minorEastAsia" w:hint="eastAsia"/>
                <w:sz w:val="21"/>
                <w:szCs w:val="21"/>
                <w:lang w:eastAsia="zh-CN"/>
              </w:rPr>
              <w:t>，多因素重复实验方差分析。</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课堂讲授及讨论</w:t>
            </w:r>
          </w:p>
        </w:tc>
        <w:tc>
          <w:tcPr>
            <w:tcW w:w="1087" w:type="dxa"/>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课堂作业</w:t>
            </w:r>
          </w:p>
        </w:tc>
      </w:tr>
      <w:tr w:rsidR="008E3A64" w:rsidRPr="00213BDC" w:rsidTr="00444DED">
        <w:trPr>
          <w:trHeight w:val="340"/>
          <w:jc w:val="center"/>
        </w:trPr>
        <w:tc>
          <w:tcPr>
            <w:tcW w:w="706" w:type="dxa"/>
            <w:tcBorders>
              <w:top w:val="single" w:sz="4" w:space="0" w:color="auto"/>
              <w:left w:val="single" w:sz="4" w:space="0" w:color="auto"/>
              <w:bottom w:val="single" w:sz="4" w:space="0" w:color="auto"/>
              <w:right w:val="single" w:sz="4" w:space="0" w:color="auto"/>
            </w:tcBorders>
            <w:vAlign w:val="center"/>
          </w:tcPr>
          <w:p w:rsidR="008E3A64" w:rsidRPr="00213BDC" w:rsidRDefault="00444DED"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9</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实验设计及正交实验</w:t>
            </w:r>
          </w:p>
        </w:tc>
        <w:tc>
          <w:tcPr>
            <w:tcW w:w="621" w:type="dxa"/>
            <w:tcBorders>
              <w:top w:val="single" w:sz="4" w:space="0" w:color="auto"/>
              <w:left w:val="single" w:sz="4" w:space="0" w:color="auto"/>
              <w:bottom w:val="single" w:sz="4" w:space="0" w:color="auto"/>
              <w:right w:val="single" w:sz="4" w:space="0" w:color="auto"/>
            </w:tcBorders>
            <w:vAlign w:val="center"/>
          </w:tcPr>
          <w:p w:rsidR="008E3A64" w:rsidRPr="00213BDC" w:rsidRDefault="00B71ED0"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2</w:t>
            </w:r>
          </w:p>
        </w:tc>
        <w:tc>
          <w:tcPr>
            <w:tcW w:w="4079"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实验设计概述，正交实验原理、正交表及其构造。</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课堂讲授及讨论</w:t>
            </w:r>
          </w:p>
        </w:tc>
        <w:tc>
          <w:tcPr>
            <w:tcW w:w="1087" w:type="dxa"/>
            <w:tcBorders>
              <w:top w:val="single" w:sz="4" w:space="0" w:color="auto"/>
              <w:left w:val="single" w:sz="4" w:space="0" w:color="auto"/>
              <w:bottom w:val="single" w:sz="4" w:space="0" w:color="auto"/>
              <w:right w:val="single" w:sz="4" w:space="0" w:color="auto"/>
            </w:tcBorders>
            <w:vAlign w:val="center"/>
          </w:tcPr>
          <w:p w:rsidR="008E3A64" w:rsidRPr="00213BDC" w:rsidRDefault="00E9407F" w:rsidP="00213BDC">
            <w:pPr>
              <w:spacing w:line="360" w:lineRule="exact"/>
              <w:jc w:val="center"/>
              <w:rPr>
                <w:rFonts w:eastAsiaTheme="minorEastAsia"/>
                <w:sz w:val="21"/>
                <w:szCs w:val="21"/>
              </w:rPr>
            </w:pPr>
            <w:r w:rsidRPr="00213BDC">
              <w:rPr>
                <w:rFonts w:eastAsiaTheme="minorEastAsia"/>
                <w:sz w:val="21"/>
                <w:szCs w:val="21"/>
                <w:lang w:eastAsia="zh-CN"/>
              </w:rPr>
              <w:t>无</w:t>
            </w:r>
          </w:p>
        </w:tc>
      </w:tr>
      <w:tr w:rsidR="008E3A64" w:rsidRPr="00213BDC" w:rsidTr="00444DED">
        <w:trPr>
          <w:trHeight w:val="340"/>
          <w:jc w:val="center"/>
        </w:trPr>
        <w:tc>
          <w:tcPr>
            <w:tcW w:w="706" w:type="dxa"/>
            <w:tcBorders>
              <w:top w:val="single" w:sz="4" w:space="0" w:color="auto"/>
              <w:left w:val="single" w:sz="4" w:space="0" w:color="auto"/>
              <w:bottom w:val="single" w:sz="4" w:space="0" w:color="auto"/>
              <w:right w:val="single" w:sz="4" w:space="0" w:color="auto"/>
            </w:tcBorders>
            <w:vAlign w:val="center"/>
          </w:tcPr>
          <w:p w:rsidR="008E3A64" w:rsidRPr="00213BDC" w:rsidRDefault="00444DED"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10</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3F0884" w:rsidP="00213BDC">
            <w:pPr>
              <w:spacing w:after="0" w:line="360" w:lineRule="exact"/>
              <w:rPr>
                <w:rFonts w:eastAsiaTheme="minorEastAsia"/>
                <w:sz w:val="21"/>
                <w:szCs w:val="21"/>
                <w:lang w:eastAsia="zh-CN"/>
              </w:rPr>
            </w:pPr>
            <w:r w:rsidRPr="00213BDC">
              <w:rPr>
                <w:rFonts w:eastAsiaTheme="minorEastAsia"/>
                <w:sz w:val="21"/>
                <w:szCs w:val="21"/>
                <w:lang w:eastAsia="zh-CN"/>
              </w:rPr>
              <w:t>正交实验设计的基本步骤及极差分析</w:t>
            </w:r>
          </w:p>
        </w:tc>
        <w:tc>
          <w:tcPr>
            <w:tcW w:w="621" w:type="dxa"/>
            <w:tcBorders>
              <w:top w:val="single" w:sz="4" w:space="0" w:color="auto"/>
              <w:left w:val="single" w:sz="4" w:space="0" w:color="auto"/>
              <w:bottom w:val="single" w:sz="4" w:space="0" w:color="auto"/>
              <w:right w:val="single" w:sz="4" w:space="0" w:color="auto"/>
            </w:tcBorders>
            <w:vAlign w:val="center"/>
          </w:tcPr>
          <w:p w:rsidR="008E3A64" w:rsidRPr="00213BDC" w:rsidRDefault="00B71ED0"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2</w:t>
            </w:r>
          </w:p>
        </w:tc>
        <w:tc>
          <w:tcPr>
            <w:tcW w:w="4079"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正交实验设计的基本步骤，单指标正交实验设计及极差分析；多指标正交实验设计，综合平衡法、综合评分法。</w:t>
            </w:r>
            <w:r w:rsidR="003F0884" w:rsidRPr="00213BDC">
              <w:rPr>
                <w:rFonts w:eastAsiaTheme="minorEastAsia"/>
                <w:sz w:val="21"/>
                <w:szCs w:val="21"/>
                <w:lang w:eastAsia="zh-CN"/>
              </w:rPr>
              <w:t>有交互作用的正交试验设计及其结果的极差分析，混合水平的正交试验设计及其结果的极差分析。</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课堂讲授及讨论</w:t>
            </w:r>
          </w:p>
        </w:tc>
        <w:tc>
          <w:tcPr>
            <w:tcW w:w="1087" w:type="dxa"/>
            <w:tcBorders>
              <w:top w:val="single" w:sz="4" w:space="0" w:color="auto"/>
              <w:left w:val="single" w:sz="4" w:space="0" w:color="auto"/>
              <w:bottom w:val="single" w:sz="4" w:space="0" w:color="auto"/>
              <w:right w:val="single" w:sz="4" w:space="0" w:color="auto"/>
            </w:tcBorders>
            <w:vAlign w:val="center"/>
          </w:tcPr>
          <w:p w:rsidR="008E3A64" w:rsidRPr="00213BDC" w:rsidRDefault="00E9407F" w:rsidP="00213BDC">
            <w:pPr>
              <w:spacing w:line="360" w:lineRule="exact"/>
              <w:jc w:val="center"/>
              <w:rPr>
                <w:rFonts w:eastAsiaTheme="minorEastAsia"/>
                <w:sz w:val="21"/>
                <w:szCs w:val="21"/>
              </w:rPr>
            </w:pPr>
            <w:r w:rsidRPr="00213BDC">
              <w:rPr>
                <w:rFonts w:eastAsiaTheme="minorEastAsia"/>
                <w:sz w:val="21"/>
                <w:szCs w:val="21"/>
                <w:lang w:eastAsia="zh-CN"/>
              </w:rPr>
              <w:t>无</w:t>
            </w:r>
          </w:p>
        </w:tc>
      </w:tr>
      <w:tr w:rsidR="008E3A64" w:rsidRPr="00213BDC" w:rsidTr="00444DED">
        <w:trPr>
          <w:trHeight w:val="340"/>
          <w:jc w:val="center"/>
        </w:trPr>
        <w:tc>
          <w:tcPr>
            <w:tcW w:w="706" w:type="dxa"/>
            <w:tcBorders>
              <w:top w:val="single" w:sz="4" w:space="0" w:color="auto"/>
              <w:left w:val="single" w:sz="4" w:space="0" w:color="auto"/>
              <w:bottom w:val="single" w:sz="4" w:space="0" w:color="auto"/>
              <w:right w:val="single" w:sz="4" w:space="0" w:color="auto"/>
            </w:tcBorders>
            <w:vAlign w:val="center"/>
          </w:tcPr>
          <w:p w:rsidR="008E3A64" w:rsidRPr="00213BDC" w:rsidRDefault="00444DED" w:rsidP="00213BDC">
            <w:pPr>
              <w:spacing w:after="0" w:line="360" w:lineRule="exact"/>
              <w:jc w:val="center"/>
              <w:rPr>
                <w:rFonts w:eastAsiaTheme="minorEastAsia"/>
                <w:sz w:val="21"/>
                <w:szCs w:val="21"/>
                <w:lang w:eastAsia="zh-CN"/>
              </w:rPr>
            </w:pPr>
            <w:r>
              <w:rPr>
                <w:rFonts w:eastAsiaTheme="minorEastAsia"/>
                <w:sz w:val="21"/>
                <w:szCs w:val="21"/>
                <w:lang w:eastAsia="zh-CN"/>
              </w:rPr>
              <w:t>1</w:t>
            </w:r>
            <w:r>
              <w:rPr>
                <w:rFonts w:eastAsiaTheme="minorEastAsia" w:hint="eastAsia"/>
                <w:sz w:val="21"/>
                <w:szCs w:val="21"/>
                <w:lang w:eastAsia="zh-CN"/>
              </w:rPr>
              <w:t>1</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正交试验的方差分析</w:t>
            </w:r>
          </w:p>
        </w:tc>
        <w:tc>
          <w:tcPr>
            <w:tcW w:w="621" w:type="dxa"/>
            <w:tcBorders>
              <w:top w:val="single" w:sz="4" w:space="0" w:color="auto"/>
              <w:left w:val="single" w:sz="4" w:space="0" w:color="auto"/>
              <w:bottom w:val="single" w:sz="4" w:space="0" w:color="auto"/>
              <w:right w:val="single" w:sz="4" w:space="0" w:color="auto"/>
            </w:tcBorders>
            <w:vAlign w:val="center"/>
          </w:tcPr>
          <w:p w:rsidR="008E3A64" w:rsidRPr="00213BDC" w:rsidRDefault="003F0884"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2</w:t>
            </w:r>
          </w:p>
        </w:tc>
        <w:tc>
          <w:tcPr>
            <w:tcW w:w="4079"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661152">
            <w:pPr>
              <w:spacing w:after="0" w:line="360" w:lineRule="exact"/>
              <w:rPr>
                <w:rFonts w:eastAsiaTheme="minorEastAsia"/>
                <w:sz w:val="21"/>
                <w:szCs w:val="21"/>
                <w:lang w:eastAsia="zh-CN"/>
              </w:rPr>
            </w:pPr>
            <w:r w:rsidRPr="00213BDC">
              <w:rPr>
                <w:rFonts w:eastAsiaTheme="minorEastAsia"/>
                <w:sz w:val="21"/>
                <w:szCs w:val="21"/>
                <w:lang w:eastAsia="zh-CN"/>
              </w:rPr>
              <w:t>方差分析的基本步骤与格式，二水平正交试验的方差分析，三水平正交试验的方差分析。</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课堂讲授及讨论</w:t>
            </w:r>
          </w:p>
        </w:tc>
        <w:tc>
          <w:tcPr>
            <w:tcW w:w="1087" w:type="dxa"/>
            <w:tcBorders>
              <w:top w:val="single" w:sz="4" w:space="0" w:color="auto"/>
              <w:left w:val="single" w:sz="4" w:space="0" w:color="auto"/>
              <w:bottom w:val="single" w:sz="4" w:space="0" w:color="auto"/>
              <w:right w:val="single" w:sz="4" w:space="0" w:color="auto"/>
            </w:tcBorders>
            <w:vAlign w:val="center"/>
          </w:tcPr>
          <w:p w:rsidR="008E3A64" w:rsidRPr="00213BDC" w:rsidRDefault="00830ABB" w:rsidP="00213BDC">
            <w:pPr>
              <w:spacing w:line="360" w:lineRule="exact"/>
              <w:jc w:val="center"/>
              <w:rPr>
                <w:rFonts w:eastAsiaTheme="minorEastAsia"/>
                <w:sz w:val="21"/>
                <w:szCs w:val="21"/>
              </w:rPr>
            </w:pPr>
            <w:r>
              <w:rPr>
                <w:rFonts w:eastAsiaTheme="minorEastAsia" w:hint="eastAsia"/>
                <w:sz w:val="21"/>
                <w:szCs w:val="21"/>
                <w:lang w:eastAsia="zh-CN"/>
              </w:rPr>
              <w:t>无</w:t>
            </w:r>
          </w:p>
        </w:tc>
      </w:tr>
      <w:tr w:rsidR="008E3A64" w:rsidRPr="00213BDC" w:rsidTr="00444DED">
        <w:trPr>
          <w:trHeight w:val="340"/>
          <w:jc w:val="center"/>
        </w:trPr>
        <w:tc>
          <w:tcPr>
            <w:tcW w:w="706" w:type="dxa"/>
            <w:tcBorders>
              <w:top w:val="single" w:sz="4" w:space="0" w:color="auto"/>
              <w:left w:val="single" w:sz="4" w:space="0" w:color="auto"/>
              <w:bottom w:val="single" w:sz="4" w:space="0" w:color="auto"/>
              <w:right w:val="single" w:sz="4" w:space="0" w:color="auto"/>
            </w:tcBorders>
            <w:vAlign w:val="center"/>
          </w:tcPr>
          <w:p w:rsidR="008E3A64" w:rsidRPr="00213BDC" w:rsidRDefault="00710872"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12</w:t>
            </w:r>
            <w:r w:rsidR="009F00FE" w:rsidRPr="00213BDC">
              <w:rPr>
                <w:rFonts w:eastAsiaTheme="minorEastAsia"/>
                <w:sz w:val="21"/>
                <w:szCs w:val="21"/>
                <w:lang w:eastAsia="zh-CN"/>
              </w:rPr>
              <w:t>-13</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D13E94" w:rsidP="00213BDC">
            <w:pPr>
              <w:spacing w:after="0" w:line="360" w:lineRule="exact"/>
              <w:rPr>
                <w:rFonts w:eastAsiaTheme="minorEastAsia"/>
                <w:sz w:val="21"/>
                <w:szCs w:val="21"/>
                <w:lang w:eastAsia="zh-CN"/>
              </w:rPr>
            </w:pPr>
            <w:r w:rsidRPr="00213BDC">
              <w:rPr>
                <w:rFonts w:eastAsiaTheme="minorEastAsia"/>
                <w:sz w:val="21"/>
                <w:szCs w:val="21"/>
                <w:lang w:eastAsia="zh-CN"/>
              </w:rPr>
              <w:t>多因素序贯实验设计</w:t>
            </w:r>
          </w:p>
        </w:tc>
        <w:tc>
          <w:tcPr>
            <w:tcW w:w="621" w:type="dxa"/>
            <w:tcBorders>
              <w:top w:val="single" w:sz="4" w:space="0" w:color="auto"/>
              <w:left w:val="single" w:sz="4" w:space="0" w:color="auto"/>
              <w:bottom w:val="single" w:sz="4" w:space="0" w:color="auto"/>
              <w:right w:val="single" w:sz="4" w:space="0" w:color="auto"/>
            </w:tcBorders>
            <w:vAlign w:val="center"/>
          </w:tcPr>
          <w:p w:rsidR="008E3A64" w:rsidRPr="00213BDC" w:rsidRDefault="009F00FE"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3</w:t>
            </w:r>
          </w:p>
        </w:tc>
        <w:tc>
          <w:tcPr>
            <w:tcW w:w="4079"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4E3C13" w:rsidP="00213BDC">
            <w:pPr>
              <w:pStyle w:val="Default"/>
              <w:spacing w:line="360" w:lineRule="exact"/>
              <w:jc w:val="both"/>
              <w:rPr>
                <w:rFonts w:ascii="Times New Roman" w:eastAsiaTheme="minorEastAsia" w:cs="Times New Roman"/>
                <w:sz w:val="21"/>
                <w:szCs w:val="21"/>
              </w:rPr>
            </w:pPr>
            <w:r w:rsidRPr="00213BDC">
              <w:rPr>
                <w:rFonts w:ascii="Times New Roman" w:eastAsiaTheme="minorEastAsia" w:cs="Times New Roman"/>
                <w:sz w:val="21"/>
                <w:szCs w:val="21"/>
              </w:rPr>
              <w:t>单因素优选法：单峰函数、黄金分割法、分数法、对分法、盲人爬山法；双因素优选法：对开法、平行线法、从好点出发法、纵横对折法、最陡坡法。</w:t>
            </w:r>
            <w:r w:rsidRPr="00213BDC">
              <w:rPr>
                <w:rFonts w:ascii="Times New Roman" w:eastAsiaTheme="minorEastAsia" w:cs="Times New Roman"/>
                <w:sz w:val="21"/>
                <w:szCs w:val="21"/>
              </w:rPr>
              <w:t xml:space="preserve">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课堂讲授及讨论</w:t>
            </w:r>
          </w:p>
        </w:tc>
        <w:tc>
          <w:tcPr>
            <w:tcW w:w="1087" w:type="dxa"/>
            <w:tcBorders>
              <w:top w:val="single" w:sz="4" w:space="0" w:color="auto"/>
              <w:left w:val="single" w:sz="4" w:space="0" w:color="auto"/>
              <w:bottom w:val="single" w:sz="4" w:space="0" w:color="auto"/>
              <w:right w:val="single" w:sz="4" w:space="0" w:color="auto"/>
            </w:tcBorders>
            <w:vAlign w:val="center"/>
          </w:tcPr>
          <w:p w:rsidR="008E3A64" w:rsidRPr="00213BDC" w:rsidRDefault="00E0161B" w:rsidP="00830ABB">
            <w:pPr>
              <w:spacing w:line="360" w:lineRule="exact"/>
              <w:jc w:val="center"/>
              <w:rPr>
                <w:rFonts w:eastAsiaTheme="minorEastAsia"/>
                <w:sz w:val="21"/>
                <w:szCs w:val="21"/>
              </w:rPr>
            </w:pPr>
            <w:r>
              <w:rPr>
                <w:rFonts w:eastAsiaTheme="minorEastAsia" w:hint="eastAsia"/>
                <w:sz w:val="21"/>
                <w:szCs w:val="21"/>
                <w:lang w:eastAsia="zh-CN"/>
              </w:rPr>
              <w:t>课堂作业</w:t>
            </w:r>
          </w:p>
        </w:tc>
      </w:tr>
      <w:tr w:rsidR="008E3A64" w:rsidRPr="00213BDC" w:rsidTr="00444DED">
        <w:trPr>
          <w:trHeight w:val="340"/>
          <w:jc w:val="center"/>
        </w:trPr>
        <w:tc>
          <w:tcPr>
            <w:tcW w:w="706" w:type="dxa"/>
            <w:tcBorders>
              <w:top w:val="single" w:sz="4" w:space="0" w:color="auto"/>
              <w:left w:val="single" w:sz="4" w:space="0" w:color="auto"/>
              <w:bottom w:val="single" w:sz="4" w:space="0" w:color="auto"/>
              <w:right w:val="single" w:sz="4" w:space="0" w:color="auto"/>
            </w:tcBorders>
            <w:vAlign w:val="center"/>
          </w:tcPr>
          <w:p w:rsidR="008E3A64" w:rsidRPr="00213BDC" w:rsidRDefault="00710872"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13</w:t>
            </w:r>
            <w:r w:rsidR="009F00FE" w:rsidRPr="00213BDC">
              <w:rPr>
                <w:rFonts w:eastAsiaTheme="minorEastAsia"/>
                <w:sz w:val="21"/>
                <w:szCs w:val="21"/>
                <w:lang w:eastAsia="zh-CN"/>
              </w:rPr>
              <w:t>-14</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A92565" w:rsidP="00213BDC">
            <w:pPr>
              <w:spacing w:after="0" w:line="360" w:lineRule="exact"/>
              <w:rPr>
                <w:rFonts w:eastAsiaTheme="minorEastAsia"/>
                <w:sz w:val="21"/>
                <w:szCs w:val="21"/>
                <w:lang w:eastAsia="zh-CN"/>
              </w:rPr>
            </w:pPr>
            <w:r w:rsidRPr="00213BDC">
              <w:rPr>
                <w:rFonts w:eastAsiaTheme="minorEastAsia"/>
                <w:sz w:val="21"/>
                <w:szCs w:val="21"/>
                <w:lang w:eastAsia="zh-CN"/>
              </w:rPr>
              <w:t>随机化区组和拉丁方</w:t>
            </w:r>
          </w:p>
        </w:tc>
        <w:tc>
          <w:tcPr>
            <w:tcW w:w="621" w:type="dxa"/>
            <w:tcBorders>
              <w:top w:val="single" w:sz="4" w:space="0" w:color="auto"/>
              <w:left w:val="single" w:sz="4" w:space="0" w:color="auto"/>
              <w:bottom w:val="single" w:sz="4" w:space="0" w:color="auto"/>
              <w:right w:val="single" w:sz="4" w:space="0" w:color="auto"/>
            </w:tcBorders>
            <w:vAlign w:val="center"/>
          </w:tcPr>
          <w:p w:rsidR="008E3A64" w:rsidRPr="00213BDC" w:rsidRDefault="009F00FE"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3</w:t>
            </w:r>
          </w:p>
        </w:tc>
        <w:tc>
          <w:tcPr>
            <w:tcW w:w="4079"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A92565" w:rsidP="00213BDC">
            <w:pPr>
              <w:spacing w:after="0" w:line="360" w:lineRule="exact"/>
              <w:rPr>
                <w:rFonts w:eastAsiaTheme="minorEastAsia"/>
                <w:sz w:val="21"/>
                <w:szCs w:val="21"/>
                <w:lang w:eastAsia="zh-CN"/>
              </w:rPr>
            </w:pPr>
            <w:r w:rsidRPr="00213BDC">
              <w:rPr>
                <w:rFonts w:eastAsiaTheme="minorEastAsia"/>
                <w:sz w:val="21"/>
                <w:szCs w:val="21"/>
                <w:lang w:eastAsia="zh-CN"/>
              </w:rPr>
              <w:t>随机化区组设计的方法及应用，拉丁方的数据处理及举例。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课堂讲授及讨论</w:t>
            </w:r>
          </w:p>
        </w:tc>
        <w:tc>
          <w:tcPr>
            <w:tcW w:w="1087" w:type="dxa"/>
            <w:tcBorders>
              <w:top w:val="single" w:sz="4" w:space="0" w:color="auto"/>
              <w:left w:val="single" w:sz="4" w:space="0" w:color="auto"/>
              <w:bottom w:val="single" w:sz="4" w:space="0" w:color="auto"/>
              <w:right w:val="single" w:sz="4" w:space="0" w:color="auto"/>
            </w:tcBorders>
            <w:vAlign w:val="center"/>
          </w:tcPr>
          <w:p w:rsidR="008E3A64" w:rsidRPr="00213BDC" w:rsidRDefault="00A47B56" w:rsidP="00213BDC">
            <w:pPr>
              <w:spacing w:line="360" w:lineRule="exact"/>
              <w:jc w:val="center"/>
              <w:rPr>
                <w:rFonts w:eastAsiaTheme="minorEastAsia"/>
                <w:sz w:val="21"/>
                <w:szCs w:val="21"/>
                <w:lang w:eastAsia="zh-CN"/>
              </w:rPr>
            </w:pPr>
            <w:r w:rsidRPr="00213BDC">
              <w:rPr>
                <w:rFonts w:eastAsiaTheme="minorEastAsia"/>
                <w:sz w:val="21"/>
                <w:szCs w:val="21"/>
                <w:lang w:eastAsia="zh-CN"/>
              </w:rPr>
              <w:t>无</w:t>
            </w:r>
          </w:p>
        </w:tc>
      </w:tr>
      <w:tr w:rsidR="00735FDE" w:rsidRPr="00213BDC" w:rsidTr="00444DED">
        <w:trPr>
          <w:trHeight w:val="340"/>
          <w:jc w:val="center"/>
        </w:trPr>
        <w:tc>
          <w:tcPr>
            <w:tcW w:w="2424" w:type="dxa"/>
            <w:gridSpan w:val="3"/>
            <w:tcBorders>
              <w:top w:val="single" w:sz="4" w:space="0" w:color="auto"/>
            </w:tcBorders>
            <w:vAlign w:val="center"/>
          </w:tcPr>
          <w:p w:rsidR="00735FDE" w:rsidRPr="00213BDC" w:rsidRDefault="00735FDE" w:rsidP="00213BDC">
            <w:pPr>
              <w:spacing w:after="0" w:line="360" w:lineRule="exact"/>
              <w:jc w:val="right"/>
              <w:rPr>
                <w:rFonts w:eastAsiaTheme="minorEastAsia"/>
                <w:sz w:val="21"/>
                <w:szCs w:val="21"/>
              </w:rPr>
            </w:pPr>
            <w:proofErr w:type="spellStart"/>
            <w:r w:rsidRPr="00213BDC">
              <w:rPr>
                <w:rFonts w:eastAsiaTheme="minorEastAsia"/>
                <w:b/>
                <w:sz w:val="21"/>
                <w:szCs w:val="21"/>
              </w:rPr>
              <w:t>合计</w:t>
            </w:r>
            <w:proofErr w:type="spellEnd"/>
            <w:r w:rsidRPr="00213BDC">
              <w:rPr>
                <w:rFonts w:eastAsiaTheme="minorEastAsia"/>
                <w:b/>
                <w:sz w:val="21"/>
                <w:szCs w:val="21"/>
              </w:rPr>
              <w:t>：</w:t>
            </w:r>
          </w:p>
        </w:tc>
        <w:tc>
          <w:tcPr>
            <w:tcW w:w="621" w:type="dxa"/>
            <w:tcBorders>
              <w:top w:val="single" w:sz="4" w:space="0" w:color="auto"/>
            </w:tcBorders>
            <w:vAlign w:val="center"/>
          </w:tcPr>
          <w:p w:rsidR="00735FDE" w:rsidRPr="00213BDC" w:rsidRDefault="007551D1" w:rsidP="00213BDC">
            <w:pPr>
              <w:spacing w:after="0" w:line="360" w:lineRule="exact"/>
              <w:rPr>
                <w:rFonts w:eastAsiaTheme="minorEastAsia"/>
                <w:sz w:val="21"/>
                <w:szCs w:val="21"/>
                <w:lang w:eastAsia="zh-CN"/>
              </w:rPr>
            </w:pPr>
            <w:r w:rsidRPr="00213BDC">
              <w:rPr>
                <w:rFonts w:eastAsiaTheme="minorEastAsia"/>
                <w:sz w:val="21"/>
                <w:szCs w:val="21"/>
                <w:lang w:eastAsia="zh-CN"/>
              </w:rPr>
              <w:t>28</w:t>
            </w:r>
          </w:p>
        </w:tc>
        <w:tc>
          <w:tcPr>
            <w:tcW w:w="4079" w:type="dxa"/>
            <w:gridSpan w:val="2"/>
            <w:tcBorders>
              <w:top w:val="single" w:sz="4" w:space="0" w:color="auto"/>
            </w:tcBorders>
            <w:vAlign w:val="center"/>
          </w:tcPr>
          <w:p w:rsidR="00735FDE" w:rsidRPr="00213BDC" w:rsidRDefault="00735FDE" w:rsidP="00213BDC">
            <w:pPr>
              <w:spacing w:after="0" w:line="360" w:lineRule="exact"/>
              <w:rPr>
                <w:rFonts w:eastAsiaTheme="minorEastAsia"/>
                <w:sz w:val="21"/>
                <w:szCs w:val="21"/>
              </w:rPr>
            </w:pPr>
          </w:p>
        </w:tc>
        <w:tc>
          <w:tcPr>
            <w:tcW w:w="1190" w:type="dxa"/>
            <w:gridSpan w:val="2"/>
            <w:tcBorders>
              <w:top w:val="single" w:sz="4" w:space="0" w:color="auto"/>
            </w:tcBorders>
            <w:vAlign w:val="center"/>
          </w:tcPr>
          <w:p w:rsidR="00735FDE" w:rsidRPr="00213BDC" w:rsidRDefault="00735FDE" w:rsidP="00213BDC">
            <w:pPr>
              <w:spacing w:after="0" w:line="360" w:lineRule="exact"/>
              <w:rPr>
                <w:rFonts w:eastAsiaTheme="minorEastAsia"/>
                <w:sz w:val="21"/>
                <w:szCs w:val="21"/>
              </w:rPr>
            </w:pPr>
          </w:p>
        </w:tc>
        <w:tc>
          <w:tcPr>
            <w:tcW w:w="1087" w:type="dxa"/>
            <w:tcBorders>
              <w:top w:val="single" w:sz="4" w:space="0" w:color="auto"/>
            </w:tcBorders>
            <w:vAlign w:val="center"/>
          </w:tcPr>
          <w:p w:rsidR="00735FDE" w:rsidRPr="00213BDC" w:rsidRDefault="00735FDE" w:rsidP="00213BDC">
            <w:pPr>
              <w:spacing w:after="0" w:line="360" w:lineRule="exact"/>
              <w:rPr>
                <w:rFonts w:eastAsiaTheme="minorEastAsia"/>
                <w:sz w:val="21"/>
                <w:szCs w:val="21"/>
              </w:rPr>
            </w:pPr>
          </w:p>
        </w:tc>
      </w:tr>
      <w:tr w:rsidR="00735FDE" w:rsidRPr="00213BDC" w:rsidTr="00735FDE">
        <w:trPr>
          <w:trHeight w:val="340"/>
          <w:jc w:val="center"/>
        </w:trPr>
        <w:tc>
          <w:tcPr>
            <w:tcW w:w="9401" w:type="dxa"/>
            <w:gridSpan w:val="9"/>
            <w:shd w:val="clear" w:color="auto" w:fill="C0C0C0"/>
            <w:vAlign w:val="center"/>
          </w:tcPr>
          <w:p w:rsidR="00735FDE" w:rsidRPr="00213BDC" w:rsidRDefault="00735FDE" w:rsidP="00213BDC">
            <w:pPr>
              <w:tabs>
                <w:tab w:val="left" w:pos="1440"/>
              </w:tabs>
              <w:spacing w:after="0" w:line="360" w:lineRule="exact"/>
              <w:jc w:val="center"/>
              <w:outlineLvl w:val="0"/>
              <w:rPr>
                <w:rFonts w:eastAsiaTheme="minorEastAsia"/>
                <w:b/>
                <w:sz w:val="21"/>
                <w:szCs w:val="21"/>
                <w:lang w:eastAsia="zh-CN"/>
              </w:rPr>
            </w:pPr>
            <w:r w:rsidRPr="00213BDC">
              <w:rPr>
                <w:rFonts w:eastAsiaTheme="minorEastAsia"/>
                <w:b/>
                <w:sz w:val="21"/>
                <w:szCs w:val="21"/>
                <w:lang w:eastAsia="zh-CN"/>
              </w:rPr>
              <w:t>成绩评定方法及标准</w:t>
            </w:r>
          </w:p>
        </w:tc>
      </w:tr>
      <w:tr w:rsidR="00735FDE" w:rsidRPr="00213BDC" w:rsidTr="00444DED">
        <w:trPr>
          <w:trHeight w:val="340"/>
          <w:jc w:val="center"/>
        </w:trPr>
        <w:tc>
          <w:tcPr>
            <w:tcW w:w="2058" w:type="dxa"/>
            <w:gridSpan w:val="2"/>
            <w:vAlign w:val="center"/>
          </w:tcPr>
          <w:p w:rsidR="00735FDE" w:rsidRPr="00213BDC" w:rsidRDefault="008D672A" w:rsidP="00213BDC">
            <w:pPr>
              <w:snapToGrid w:val="0"/>
              <w:spacing w:after="0" w:line="360" w:lineRule="exact"/>
              <w:jc w:val="center"/>
              <w:rPr>
                <w:rFonts w:eastAsiaTheme="minorEastAsia"/>
                <w:b/>
                <w:sz w:val="21"/>
                <w:szCs w:val="21"/>
                <w:lang w:eastAsia="zh-CN"/>
              </w:rPr>
            </w:pPr>
            <w:proofErr w:type="spellStart"/>
            <w:r>
              <w:rPr>
                <w:rFonts w:eastAsiaTheme="minorEastAsia"/>
                <w:b/>
                <w:sz w:val="21"/>
                <w:szCs w:val="21"/>
              </w:rPr>
              <w:t>考核</w:t>
            </w:r>
            <w:proofErr w:type="spellEnd"/>
            <w:r>
              <w:rPr>
                <w:rFonts w:eastAsiaTheme="minorEastAsia" w:hint="eastAsia"/>
                <w:b/>
                <w:sz w:val="21"/>
                <w:szCs w:val="21"/>
                <w:lang w:eastAsia="zh-CN"/>
              </w:rPr>
              <w:t>形式</w:t>
            </w:r>
          </w:p>
        </w:tc>
        <w:tc>
          <w:tcPr>
            <w:tcW w:w="5769" w:type="dxa"/>
            <w:gridSpan w:val="5"/>
            <w:vAlign w:val="center"/>
          </w:tcPr>
          <w:p w:rsidR="00735FDE" w:rsidRPr="00213BDC" w:rsidRDefault="00735FDE" w:rsidP="00213BDC">
            <w:pPr>
              <w:snapToGrid w:val="0"/>
              <w:spacing w:after="0" w:line="360" w:lineRule="exact"/>
              <w:ind w:left="180"/>
              <w:jc w:val="center"/>
              <w:rPr>
                <w:rFonts w:eastAsiaTheme="minorEastAsia"/>
                <w:b/>
                <w:sz w:val="21"/>
                <w:szCs w:val="21"/>
              </w:rPr>
            </w:pPr>
            <w:proofErr w:type="spellStart"/>
            <w:r w:rsidRPr="00213BDC">
              <w:rPr>
                <w:rFonts w:eastAsiaTheme="minorEastAsia"/>
                <w:b/>
                <w:sz w:val="21"/>
                <w:szCs w:val="21"/>
              </w:rPr>
              <w:t>评价标准</w:t>
            </w:r>
            <w:proofErr w:type="spellEnd"/>
          </w:p>
        </w:tc>
        <w:tc>
          <w:tcPr>
            <w:tcW w:w="1574" w:type="dxa"/>
            <w:gridSpan w:val="2"/>
            <w:vAlign w:val="center"/>
          </w:tcPr>
          <w:p w:rsidR="00735FDE" w:rsidRPr="00213BDC" w:rsidRDefault="00735FDE" w:rsidP="00213BDC">
            <w:pPr>
              <w:snapToGrid w:val="0"/>
              <w:spacing w:after="0" w:line="360" w:lineRule="exact"/>
              <w:ind w:left="180"/>
              <w:jc w:val="center"/>
              <w:rPr>
                <w:rFonts w:eastAsiaTheme="minorEastAsia"/>
                <w:b/>
                <w:sz w:val="21"/>
                <w:szCs w:val="21"/>
              </w:rPr>
            </w:pPr>
            <w:proofErr w:type="spellStart"/>
            <w:r w:rsidRPr="00213BDC">
              <w:rPr>
                <w:rFonts w:eastAsiaTheme="minorEastAsia"/>
                <w:b/>
                <w:sz w:val="21"/>
                <w:szCs w:val="21"/>
              </w:rPr>
              <w:t>权重</w:t>
            </w:r>
            <w:proofErr w:type="spellEnd"/>
          </w:p>
        </w:tc>
      </w:tr>
      <w:tr w:rsidR="00B032B4" w:rsidRPr="00213BDC" w:rsidTr="00444DED">
        <w:trPr>
          <w:trHeight w:val="340"/>
          <w:jc w:val="center"/>
        </w:trPr>
        <w:tc>
          <w:tcPr>
            <w:tcW w:w="2058" w:type="dxa"/>
            <w:gridSpan w:val="2"/>
            <w:vAlign w:val="center"/>
          </w:tcPr>
          <w:p w:rsidR="00B032B4" w:rsidRPr="00213BDC" w:rsidRDefault="00B032B4" w:rsidP="00213BDC">
            <w:pPr>
              <w:snapToGrid w:val="0"/>
              <w:spacing w:after="0" w:line="360" w:lineRule="exact"/>
              <w:rPr>
                <w:rFonts w:eastAsiaTheme="minorEastAsia"/>
                <w:sz w:val="21"/>
                <w:szCs w:val="21"/>
                <w:lang w:eastAsia="zh-CN"/>
              </w:rPr>
            </w:pPr>
            <w:r w:rsidRPr="00213BDC">
              <w:rPr>
                <w:rFonts w:eastAsiaTheme="minorEastAsia"/>
                <w:sz w:val="21"/>
                <w:szCs w:val="21"/>
                <w:lang w:eastAsia="zh-CN"/>
              </w:rPr>
              <w:t>考勤</w:t>
            </w:r>
            <w:r w:rsidR="0070076B" w:rsidRPr="00213BDC">
              <w:rPr>
                <w:rFonts w:eastAsiaTheme="minorEastAsia"/>
                <w:sz w:val="21"/>
                <w:szCs w:val="21"/>
                <w:lang w:eastAsia="zh-CN"/>
              </w:rPr>
              <w:t>情况</w:t>
            </w:r>
          </w:p>
        </w:tc>
        <w:tc>
          <w:tcPr>
            <w:tcW w:w="5769" w:type="dxa"/>
            <w:gridSpan w:val="5"/>
            <w:vAlign w:val="center"/>
          </w:tcPr>
          <w:p w:rsidR="00B032B4" w:rsidRPr="00213BDC" w:rsidRDefault="0030719C" w:rsidP="00213BDC">
            <w:pPr>
              <w:snapToGrid w:val="0"/>
              <w:spacing w:after="0" w:line="360" w:lineRule="exact"/>
              <w:rPr>
                <w:rFonts w:eastAsiaTheme="minorEastAsia"/>
                <w:sz w:val="21"/>
                <w:szCs w:val="21"/>
                <w:lang w:eastAsia="zh-CN"/>
              </w:rPr>
            </w:pPr>
            <w:r>
              <w:rPr>
                <w:rFonts w:eastAsiaTheme="minorEastAsia" w:hint="eastAsia"/>
                <w:sz w:val="21"/>
                <w:szCs w:val="21"/>
                <w:lang w:eastAsia="zh-CN"/>
              </w:rPr>
              <w:t>无故</w:t>
            </w:r>
            <w:r w:rsidRPr="00213BDC">
              <w:rPr>
                <w:rFonts w:eastAsiaTheme="minorEastAsia"/>
                <w:sz w:val="21"/>
                <w:szCs w:val="21"/>
                <w:lang w:eastAsia="zh-CN"/>
              </w:rPr>
              <w:t>缺课</w:t>
            </w:r>
            <w:r>
              <w:rPr>
                <w:rFonts w:eastAsiaTheme="minorEastAsia" w:hint="eastAsia"/>
                <w:sz w:val="21"/>
                <w:szCs w:val="21"/>
                <w:lang w:eastAsia="zh-CN"/>
              </w:rPr>
              <w:t>扣</w:t>
            </w:r>
            <w:r>
              <w:rPr>
                <w:rFonts w:eastAsiaTheme="minorEastAsia" w:hint="eastAsia"/>
                <w:sz w:val="21"/>
                <w:szCs w:val="21"/>
                <w:lang w:eastAsia="zh-CN"/>
              </w:rPr>
              <w:t>2</w:t>
            </w:r>
            <w:r>
              <w:rPr>
                <w:rFonts w:eastAsiaTheme="minorEastAsia"/>
                <w:sz w:val="21"/>
                <w:szCs w:val="21"/>
                <w:lang w:eastAsia="zh-CN"/>
              </w:rPr>
              <w:t>0</w:t>
            </w:r>
            <w:r>
              <w:rPr>
                <w:rFonts w:eastAsiaTheme="minorEastAsia" w:hint="eastAsia"/>
                <w:sz w:val="21"/>
                <w:szCs w:val="21"/>
                <w:lang w:eastAsia="zh-CN"/>
              </w:rPr>
              <w:t>分</w:t>
            </w:r>
            <w:r w:rsidRPr="00213BDC">
              <w:rPr>
                <w:rFonts w:eastAsiaTheme="minorEastAsia"/>
                <w:sz w:val="21"/>
                <w:szCs w:val="21"/>
                <w:lang w:eastAsia="zh-CN"/>
              </w:rPr>
              <w:t>/</w:t>
            </w:r>
            <w:r w:rsidRPr="00213BDC">
              <w:rPr>
                <w:rFonts w:eastAsiaTheme="minorEastAsia"/>
                <w:sz w:val="21"/>
                <w:szCs w:val="21"/>
                <w:lang w:eastAsia="zh-CN"/>
              </w:rPr>
              <w:t>次，无故缺勤三次以上者，不得参加该课程的</w:t>
            </w:r>
            <w:r>
              <w:rPr>
                <w:rFonts w:eastAsiaTheme="minorEastAsia" w:hint="eastAsia"/>
                <w:sz w:val="21"/>
                <w:szCs w:val="21"/>
                <w:lang w:eastAsia="zh-CN"/>
              </w:rPr>
              <w:t>期末</w:t>
            </w:r>
            <w:r w:rsidRPr="00213BDC">
              <w:rPr>
                <w:rFonts w:eastAsiaTheme="minorEastAsia"/>
                <w:sz w:val="21"/>
                <w:szCs w:val="21"/>
                <w:lang w:eastAsia="zh-CN"/>
              </w:rPr>
              <w:t>考核</w:t>
            </w:r>
            <w:r>
              <w:rPr>
                <w:rFonts w:eastAsiaTheme="minorEastAsia" w:hint="eastAsia"/>
                <w:sz w:val="21"/>
                <w:szCs w:val="21"/>
                <w:lang w:eastAsia="zh-CN"/>
              </w:rPr>
              <w:t>，百分制</w:t>
            </w:r>
            <w:r w:rsidRPr="00213BDC">
              <w:rPr>
                <w:rFonts w:eastAsiaTheme="minorEastAsia"/>
                <w:sz w:val="21"/>
                <w:szCs w:val="21"/>
                <w:lang w:eastAsia="zh-CN"/>
              </w:rPr>
              <w:t>。</w:t>
            </w:r>
          </w:p>
        </w:tc>
        <w:tc>
          <w:tcPr>
            <w:tcW w:w="1574" w:type="dxa"/>
            <w:gridSpan w:val="2"/>
            <w:vAlign w:val="center"/>
          </w:tcPr>
          <w:p w:rsidR="00B032B4" w:rsidRPr="00213BDC" w:rsidRDefault="00B032B4" w:rsidP="00213BDC">
            <w:pPr>
              <w:snapToGrid w:val="0"/>
              <w:spacing w:after="0" w:line="360" w:lineRule="exact"/>
              <w:ind w:left="180"/>
              <w:rPr>
                <w:rFonts w:eastAsiaTheme="minorEastAsia"/>
                <w:sz w:val="21"/>
                <w:szCs w:val="21"/>
                <w:lang w:eastAsia="zh-CN"/>
              </w:rPr>
            </w:pPr>
            <w:r w:rsidRPr="00213BDC">
              <w:rPr>
                <w:rFonts w:eastAsiaTheme="minorEastAsia"/>
                <w:sz w:val="21"/>
                <w:szCs w:val="21"/>
                <w:lang w:eastAsia="zh-CN"/>
              </w:rPr>
              <w:t>1</w:t>
            </w:r>
            <w:r w:rsidR="004C7FB4" w:rsidRPr="00213BDC">
              <w:rPr>
                <w:rFonts w:eastAsiaTheme="minorEastAsia"/>
                <w:sz w:val="21"/>
                <w:szCs w:val="21"/>
                <w:lang w:eastAsia="zh-CN"/>
              </w:rPr>
              <w:t>0</w:t>
            </w:r>
            <w:r w:rsidRPr="00213BDC">
              <w:rPr>
                <w:rFonts w:eastAsiaTheme="minorEastAsia"/>
                <w:sz w:val="21"/>
                <w:szCs w:val="21"/>
                <w:lang w:eastAsia="zh-CN"/>
              </w:rPr>
              <w:t>%</w:t>
            </w:r>
          </w:p>
        </w:tc>
      </w:tr>
      <w:tr w:rsidR="0030719C" w:rsidRPr="00213BDC" w:rsidTr="00444DED">
        <w:trPr>
          <w:trHeight w:val="340"/>
          <w:jc w:val="center"/>
        </w:trPr>
        <w:tc>
          <w:tcPr>
            <w:tcW w:w="2058" w:type="dxa"/>
            <w:gridSpan w:val="2"/>
            <w:vAlign w:val="center"/>
          </w:tcPr>
          <w:p w:rsidR="0030719C" w:rsidRPr="00213BDC" w:rsidRDefault="0030719C" w:rsidP="00213BDC">
            <w:pPr>
              <w:snapToGrid w:val="0"/>
              <w:spacing w:after="0" w:line="360" w:lineRule="exact"/>
              <w:rPr>
                <w:rFonts w:eastAsiaTheme="minorEastAsia"/>
                <w:sz w:val="21"/>
                <w:szCs w:val="21"/>
                <w:lang w:eastAsia="zh-CN"/>
              </w:rPr>
            </w:pPr>
            <w:r w:rsidRPr="00213BDC">
              <w:rPr>
                <w:rFonts w:eastAsiaTheme="minorEastAsia"/>
                <w:sz w:val="21"/>
                <w:szCs w:val="21"/>
                <w:lang w:eastAsia="zh-CN"/>
              </w:rPr>
              <w:t>作业</w:t>
            </w:r>
          </w:p>
        </w:tc>
        <w:tc>
          <w:tcPr>
            <w:tcW w:w="5769" w:type="dxa"/>
            <w:gridSpan w:val="5"/>
            <w:vAlign w:val="center"/>
          </w:tcPr>
          <w:p w:rsidR="0030719C" w:rsidRPr="00213BDC" w:rsidRDefault="0030719C" w:rsidP="00FE7F3B">
            <w:pPr>
              <w:snapToGrid w:val="0"/>
              <w:spacing w:after="0" w:line="360" w:lineRule="exact"/>
              <w:rPr>
                <w:rFonts w:eastAsiaTheme="minorEastAsia"/>
                <w:sz w:val="21"/>
                <w:szCs w:val="21"/>
                <w:lang w:eastAsia="zh-CN"/>
              </w:rPr>
            </w:pPr>
            <w:r>
              <w:rPr>
                <w:rFonts w:eastAsiaTheme="minorEastAsia" w:hint="eastAsia"/>
                <w:sz w:val="21"/>
                <w:szCs w:val="21"/>
                <w:lang w:eastAsia="zh-CN"/>
              </w:rPr>
              <w:t>根据作业完成情况进行评分，采用百分制，</w:t>
            </w:r>
            <w:r w:rsidRPr="00213BDC">
              <w:rPr>
                <w:rFonts w:eastAsiaTheme="minorEastAsia"/>
                <w:sz w:val="21"/>
                <w:szCs w:val="21"/>
                <w:lang w:eastAsia="zh-CN"/>
              </w:rPr>
              <w:t>不按时完成</w:t>
            </w:r>
            <w:r>
              <w:rPr>
                <w:rFonts w:eastAsiaTheme="minorEastAsia" w:hint="eastAsia"/>
                <w:sz w:val="21"/>
                <w:szCs w:val="21"/>
                <w:lang w:eastAsia="zh-CN"/>
              </w:rPr>
              <w:t>或不交作业计</w:t>
            </w:r>
            <w:r>
              <w:rPr>
                <w:rFonts w:eastAsiaTheme="minorEastAsia" w:hint="eastAsia"/>
                <w:sz w:val="21"/>
                <w:szCs w:val="21"/>
                <w:lang w:eastAsia="zh-CN"/>
              </w:rPr>
              <w:t>0</w:t>
            </w:r>
            <w:r>
              <w:rPr>
                <w:rFonts w:eastAsiaTheme="minorEastAsia" w:hint="eastAsia"/>
                <w:sz w:val="21"/>
                <w:szCs w:val="21"/>
                <w:lang w:eastAsia="zh-CN"/>
              </w:rPr>
              <w:t>分。</w:t>
            </w:r>
            <w:r w:rsidRPr="00213BDC">
              <w:rPr>
                <w:rFonts w:eastAsiaTheme="minorEastAsia"/>
                <w:sz w:val="21"/>
                <w:szCs w:val="21"/>
                <w:lang w:eastAsia="zh-CN"/>
              </w:rPr>
              <w:t>取每次</w:t>
            </w:r>
            <w:r>
              <w:rPr>
                <w:rFonts w:eastAsiaTheme="minorEastAsia" w:hint="eastAsia"/>
                <w:sz w:val="21"/>
                <w:szCs w:val="21"/>
                <w:lang w:eastAsia="zh-CN"/>
              </w:rPr>
              <w:t>作业</w:t>
            </w:r>
            <w:r w:rsidRPr="00213BDC">
              <w:rPr>
                <w:rFonts w:eastAsiaTheme="minorEastAsia"/>
                <w:sz w:val="21"/>
                <w:szCs w:val="21"/>
                <w:lang w:eastAsia="zh-CN"/>
              </w:rPr>
              <w:t>成绩的平均分。</w:t>
            </w:r>
          </w:p>
        </w:tc>
        <w:tc>
          <w:tcPr>
            <w:tcW w:w="1574" w:type="dxa"/>
            <w:gridSpan w:val="2"/>
            <w:vAlign w:val="center"/>
          </w:tcPr>
          <w:p w:rsidR="0030719C" w:rsidRPr="00213BDC" w:rsidRDefault="0030719C" w:rsidP="00213BDC">
            <w:pPr>
              <w:snapToGrid w:val="0"/>
              <w:spacing w:after="0" w:line="360" w:lineRule="exact"/>
              <w:ind w:left="180"/>
              <w:rPr>
                <w:rFonts w:eastAsiaTheme="minorEastAsia"/>
                <w:sz w:val="21"/>
                <w:szCs w:val="21"/>
                <w:lang w:eastAsia="zh-CN"/>
              </w:rPr>
            </w:pPr>
            <w:r w:rsidRPr="00213BDC">
              <w:rPr>
                <w:rFonts w:eastAsiaTheme="minorEastAsia"/>
                <w:sz w:val="21"/>
                <w:szCs w:val="21"/>
                <w:lang w:eastAsia="zh-CN"/>
              </w:rPr>
              <w:t>15%</w:t>
            </w:r>
          </w:p>
        </w:tc>
      </w:tr>
      <w:tr w:rsidR="0030719C" w:rsidRPr="00213BDC" w:rsidTr="00444DED">
        <w:trPr>
          <w:trHeight w:val="340"/>
          <w:jc w:val="center"/>
        </w:trPr>
        <w:tc>
          <w:tcPr>
            <w:tcW w:w="2058" w:type="dxa"/>
            <w:gridSpan w:val="2"/>
            <w:vAlign w:val="center"/>
          </w:tcPr>
          <w:p w:rsidR="0030719C" w:rsidRPr="00213BDC" w:rsidRDefault="0030719C" w:rsidP="00213BDC">
            <w:pPr>
              <w:snapToGrid w:val="0"/>
              <w:spacing w:after="0" w:line="360" w:lineRule="exact"/>
              <w:rPr>
                <w:rFonts w:eastAsiaTheme="minorEastAsia"/>
                <w:sz w:val="21"/>
                <w:szCs w:val="21"/>
                <w:lang w:eastAsia="zh-CN"/>
              </w:rPr>
            </w:pPr>
            <w:r w:rsidRPr="00213BDC">
              <w:rPr>
                <w:rFonts w:eastAsiaTheme="minorEastAsia"/>
                <w:sz w:val="21"/>
                <w:szCs w:val="21"/>
                <w:lang w:eastAsia="zh-CN"/>
              </w:rPr>
              <w:t>课堂情况与讨论</w:t>
            </w:r>
          </w:p>
        </w:tc>
        <w:tc>
          <w:tcPr>
            <w:tcW w:w="5769" w:type="dxa"/>
            <w:gridSpan w:val="5"/>
            <w:vAlign w:val="center"/>
          </w:tcPr>
          <w:p w:rsidR="0030719C" w:rsidRPr="00213BDC" w:rsidRDefault="00E1002D" w:rsidP="00213BDC">
            <w:pPr>
              <w:snapToGrid w:val="0"/>
              <w:spacing w:after="0" w:line="360" w:lineRule="exact"/>
              <w:rPr>
                <w:rFonts w:eastAsiaTheme="minorEastAsia"/>
                <w:sz w:val="21"/>
                <w:szCs w:val="21"/>
                <w:lang w:eastAsia="zh-CN"/>
              </w:rPr>
            </w:pPr>
            <w:r w:rsidRPr="00213BDC">
              <w:rPr>
                <w:rFonts w:eastAsiaTheme="minorEastAsia"/>
                <w:sz w:val="21"/>
                <w:szCs w:val="21"/>
                <w:lang w:eastAsia="zh-CN"/>
              </w:rPr>
              <w:t>上课勤做笔记，积极参与讨论</w:t>
            </w:r>
            <w:r>
              <w:rPr>
                <w:rFonts w:eastAsiaTheme="minorEastAsia" w:hint="eastAsia"/>
                <w:sz w:val="21"/>
                <w:szCs w:val="21"/>
                <w:lang w:eastAsia="zh-CN"/>
              </w:rPr>
              <w:t>并完成随堂测验，根据实际完成情况进行评价，百分制。</w:t>
            </w:r>
          </w:p>
        </w:tc>
        <w:tc>
          <w:tcPr>
            <w:tcW w:w="1574" w:type="dxa"/>
            <w:gridSpan w:val="2"/>
            <w:vAlign w:val="center"/>
          </w:tcPr>
          <w:p w:rsidR="0030719C" w:rsidRPr="00213BDC" w:rsidRDefault="0030719C" w:rsidP="00213BDC">
            <w:pPr>
              <w:snapToGrid w:val="0"/>
              <w:spacing w:after="0" w:line="360" w:lineRule="exact"/>
              <w:ind w:left="180"/>
              <w:rPr>
                <w:rFonts w:eastAsiaTheme="minorEastAsia"/>
                <w:sz w:val="21"/>
                <w:szCs w:val="21"/>
                <w:lang w:eastAsia="zh-CN"/>
              </w:rPr>
            </w:pPr>
            <w:r w:rsidRPr="00213BDC">
              <w:rPr>
                <w:rFonts w:eastAsiaTheme="minorEastAsia"/>
                <w:sz w:val="21"/>
                <w:szCs w:val="21"/>
                <w:lang w:eastAsia="zh-CN"/>
              </w:rPr>
              <w:t>5%</w:t>
            </w:r>
          </w:p>
        </w:tc>
      </w:tr>
      <w:tr w:rsidR="0030719C" w:rsidRPr="00213BDC" w:rsidTr="00444DED">
        <w:trPr>
          <w:trHeight w:val="340"/>
          <w:jc w:val="center"/>
        </w:trPr>
        <w:tc>
          <w:tcPr>
            <w:tcW w:w="2058" w:type="dxa"/>
            <w:gridSpan w:val="2"/>
            <w:vAlign w:val="center"/>
          </w:tcPr>
          <w:p w:rsidR="0030719C" w:rsidRPr="00213BDC" w:rsidRDefault="0030719C" w:rsidP="00213BDC">
            <w:pPr>
              <w:snapToGrid w:val="0"/>
              <w:spacing w:after="0" w:line="360" w:lineRule="exact"/>
              <w:rPr>
                <w:rFonts w:eastAsiaTheme="minorEastAsia"/>
                <w:sz w:val="21"/>
                <w:szCs w:val="21"/>
                <w:lang w:eastAsia="zh-CN"/>
              </w:rPr>
            </w:pPr>
            <w:r w:rsidRPr="00213BDC">
              <w:rPr>
                <w:rFonts w:eastAsiaTheme="minorEastAsia"/>
                <w:sz w:val="21"/>
                <w:szCs w:val="21"/>
                <w:lang w:eastAsia="zh-CN"/>
              </w:rPr>
              <w:t>期末考试成绩</w:t>
            </w:r>
          </w:p>
        </w:tc>
        <w:tc>
          <w:tcPr>
            <w:tcW w:w="5769" w:type="dxa"/>
            <w:gridSpan w:val="5"/>
            <w:vAlign w:val="center"/>
          </w:tcPr>
          <w:p w:rsidR="0030719C" w:rsidRPr="00213BDC" w:rsidRDefault="00B93F2F" w:rsidP="00213BDC">
            <w:pPr>
              <w:snapToGrid w:val="0"/>
              <w:spacing w:after="0" w:line="360" w:lineRule="exact"/>
              <w:rPr>
                <w:rFonts w:eastAsiaTheme="minorEastAsia"/>
                <w:sz w:val="21"/>
                <w:szCs w:val="21"/>
                <w:lang w:eastAsia="zh-CN"/>
              </w:rPr>
            </w:pPr>
            <w:r w:rsidRPr="00213BDC">
              <w:rPr>
                <w:rFonts w:eastAsiaTheme="minorEastAsia"/>
                <w:sz w:val="21"/>
                <w:szCs w:val="21"/>
                <w:lang w:eastAsia="zh-CN"/>
              </w:rPr>
              <w:t>期末考试，独立完成，作弊取消成绩</w:t>
            </w:r>
            <w:r>
              <w:rPr>
                <w:rFonts w:eastAsiaTheme="minorEastAsia" w:hint="eastAsia"/>
                <w:sz w:val="21"/>
                <w:szCs w:val="21"/>
                <w:lang w:eastAsia="zh-CN"/>
              </w:rPr>
              <w:t>，百分制</w:t>
            </w:r>
            <w:r w:rsidRPr="00213BDC">
              <w:rPr>
                <w:rFonts w:eastAsiaTheme="minorEastAsia"/>
                <w:sz w:val="21"/>
                <w:szCs w:val="21"/>
                <w:lang w:eastAsia="zh-CN"/>
              </w:rPr>
              <w:t>。</w:t>
            </w:r>
          </w:p>
        </w:tc>
        <w:tc>
          <w:tcPr>
            <w:tcW w:w="1574" w:type="dxa"/>
            <w:gridSpan w:val="2"/>
            <w:vAlign w:val="center"/>
          </w:tcPr>
          <w:p w:rsidR="0030719C" w:rsidRPr="00213BDC" w:rsidRDefault="0030719C" w:rsidP="00213BDC">
            <w:pPr>
              <w:snapToGrid w:val="0"/>
              <w:spacing w:after="0" w:line="360" w:lineRule="exact"/>
              <w:ind w:left="180"/>
              <w:rPr>
                <w:rFonts w:eastAsiaTheme="minorEastAsia"/>
                <w:sz w:val="21"/>
                <w:szCs w:val="21"/>
                <w:lang w:eastAsia="zh-CN"/>
              </w:rPr>
            </w:pPr>
            <w:r w:rsidRPr="00213BDC">
              <w:rPr>
                <w:rFonts w:eastAsiaTheme="minorEastAsia"/>
                <w:sz w:val="21"/>
                <w:szCs w:val="21"/>
                <w:lang w:eastAsia="zh-CN"/>
              </w:rPr>
              <w:t>70%</w:t>
            </w:r>
          </w:p>
        </w:tc>
      </w:tr>
      <w:tr w:rsidR="0030719C" w:rsidRPr="00213BDC" w:rsidTr="00735FDE">
        <w:trPr>
          <w:trHeight w:val="340"/>
          <w:jc w:val="center"/>
        </w:trPr>
        <w:tc>
          <w:tcPr>
            <w:tcW w:w="9401" w:type="dxa"/>
            <w:gridSpan w:val="9"/>
            <w:vAlign w:val="center"/>
          </w:tcPr>
          <w:p w:rsidR="0030719C" w:rsidRPr="00213BDC" w:rsidRDefault="0030719C" w:rsidP="00995351">
            <w:pPr>
              <w:snapToGrid w:val="0"/>
              <w:spacing w:after="0" w:line="360" w:lineRule="exact"/>
              <w:ind w:left="180"/>
              <w:rPr>
                <w:rFonts w:eastAsiaTheme="minorEastAsia"/>
                <w:b/>
                <w:sz w:val="21"/>
                <w:szCs w:val="21"/>
                <w:lang w:eastAsia="zh-CN"/>
              </w:rPr>
            </w:pPr>
            <w:r w:rsidRPr="00213BDC">
              <w:rPr>
                <w:rFonts w:eastAsiaTheme="minorEastAsia"/>
                <w:b/>
                <w:sz w:val="21"/>
                <w:szCs w:val="21"/>
                <w:lang w:eastAsia="zh-CN"/>
              </w:rPr>
              <w:t>大纲编写时间：</w:t>
            </w:r>
            <w:r w:rsidRPr="00213BDC">
              <w:rPr>
                <w:rFonts w:eastAsiaTheme="minorEastAsia"/>
                <w:sz w:val="21"/>
                <w:szCs w:val="21"/>
                <w:lang w:eastAsia="zh-CN"/>
              </w:rPr>
              <w:t>201</w:t>
            </w:r>
            <w:r>
              <w:rPr>
                <w:rFonts w:eastAsiaTheme="minorEastAsia" w:hint="eastAsia"/>
                <w:sz w:val="21"/>
                <w:szCs w:val="21"/>
                <w:lang w:eastAsia="zh-CN"/>
              </w:rPr>
              <w:t>8</w:t>
            </w:r>
            <w:r w:rsidRPr="00213BDC">
              <w:rPr>
                <w:rFonts w:eastAsiaTheme="minorEastAsia"/>
                <w:sz w:val="21"/>
                <w:szCs w:val="21"/>
                <w:lang w:eastAsia="zh-CN"/>
              </w:rPr>
              <w:t>年</w:t>
            </w:r>
            <w:r w:rsidRPr="00213BDC">
              <w:rPr>
                <w:rFonts w:eastAsiaTheme="minorEastAsia"/>
                <w:sz w:val="21"/>
                <w:szCs w:val="21"/>
                <w:lang w:eastAsia="zh-CN"/>
              </w:rPr>
              <w:t>9</w:t>
            </w:r>
            <w:r w:rsidRPr="00213BDC">
              <w:rPr>
                <w:rFonts w:eastAsiaTheme="minorEastAsia"/>
                <w:sz w:val="21"/>
                <w:szCs w:val="21"/>
                <w:lang w:eastAsia="zh-CN"/>
              </w:rPr>
              <w:t>月</w:t>
            </w:r>
            <w:r>
              <w:rPr>
                <w:rFonts w:eastAsiaTheme="minorEastAsia" w:hint="eastAsia"/>
                <w:sz w:val="21"/>
                <w:szCs w:val="21"/>
                <w:lang w:eastAsia="zh-CN"/>
              </w:rPr>
              <w:t>03</w:t>
            </w:r>
            <w:r w:rsidRPr="00213BDC">
              <w:rPr>
                <w:rFonts w:eastAsiaTheme="minorEastAsia"/>
                <w:sz w:val="21"/>
                <w:szCs w:val="21"/>
                <w:lang w:eastAsia="zh-CN"/>
              </w:rPr>
              <w:t>日</w:t>
            </w:r>
          </w:p>
        </w:tc>
      </w:tr>
      <w:tr w:rsidR="0030719C" w:rsidRPr="00213BDC" w:rsidTr="00735FDE">
        <w:trPr>
          <w:trHeight w:val="2351"/>
          <w:jc w:val="center"/>
        </w:trPr>
        <w:tc>
          <w:tcPr>
            <w:tcW w:w="9401" w:type="dxa"/>
            <w:gridSpan w:val="9"/>
          </w:tcPr>
          <w:p w:rsidR="0030719C" w:rsidRPr="00213BDC" w:rsidRDefault="0030719C" w:rsidP="00213BDC">
            <w:pPr>
              <w:tabs>
                <w:tab w:val="left" w:pos="1440"/>
              </w:tabs>
              <w:spacing w:after="0" w:line="360" w:lineRule="exact"/>
              <w:jc w:val="left"/>
              <w:outlineLvl w:val="0"/>
              <w:rPr>
                <w:rFonts w:eastAsiaTheme="minorEastAsia"/>
                <w:b/>
                <w:sz w:val="21"/>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r w:rsidRPr="00213BDC">
              <w:rPr>
                <w:rFonts w:eastAsiaTheme="minorEastAsia"/>
                <w:b/>
                <w:sz w:val="21"/>
                <w:szCs w:val="21"/>
                <w:lang w:eastAsia="zh-CN"/>
              </w:rPr>
              <w:t>：</w:t>
            </w:r>
          </w:p>
          <w:p w:rsidR="0030719C" w:rsidRPr="00213BDC" w:rsidRDefault="0030719C" w:rsidP="00213BDC">
            <w:pPr>
              <w:spacing w:after="0" w:line="360" w:lineRule="exact"/>
              <w:ind w:firstLineChars="27" w:firstLine="57"/>
              <w:jc w:val="left"/>
              <w:rPr>
                <w:rFonts w:eastAsiaTheme="minorEastAsia"/>
                <w:b/>
                <w:sz w:val="21"/>
                <w:szCs w:val="21"/>
                <w:lang w:eastAsia="zh-CN"/>
              </w:rPr>
            </w:pPr>
          </w:p>
          <w:p w:rsidR="0030719C" w:rsidRPr="00213BDC" w:rsidRDefault="0030719C" w:rsidP="00213BDC">
            <w:pPr>
              <w:spacing w:after="0" w:line="360" w:lineRule="exact"/>
              <w:ind w:firstLineChars="27" w:firstLine="57"/>
              <w:jc w:val="left"/>
              <w:rPr>
                <w:rFonts w:eastAsiaTheme="minorEastAsia"/>
                <w:b/>
                <w:sz w:val="21"/>
                <w:szCs w:val="21"/>
                <w:lang w:eastAsia="zh-CN"/>
              </w:rPr>
            </w:pPr>
          </w:p>
          <w:p w:rsidR="0030719C" w:rsidRPr="00980C95" w:rsidRDefault="0030719C" w:rsidP="00980C95">
            <w:pPr>
              <w:spacing w:after="0" w:line="360" w:lineRule="exact"/>
              <w:rPr>
                <w:rFonts w:eastAsiaTheme="minorEastAsia"/>
                <w:sz w:val="21"/>
                <w:szCs w:val="21"/>
                <w:lang w:eastAsia="zh-CN"/>
              </w:rPr>
            </w:pPr>
          </w:p>
          <w:p w:rsidR="0030719C" w:rsidRPr="00213BDC" w:rsidRDefault="0030719C" w:rsidP="00213BDC">
            <w:pPr>
              <w:spacing w:after="0" w:line="360" w:lineRule="exact"/>
              <w:rPr>
                <w:rFonts w:eastAsiaTheme="minorEastAsia"/>
                <w:sz w:val="21"/>
                <w:szCs w:val="21"/>
                <w:lang w:eastAsia="zh-CN"/>
              </w:rPr>
            </w:pPr>
          </w:p>
          <w:p w:rsidR="0030719C" w:rsidRPr="00213BDC" w:rsidRDefault="0030719C" w:rsidP="00213BDC">
            <w:pPr>
              <w:spacing w:after="0" w:line="360" w:lineRule="exact"/>
              <w:ind w:right="420"/>
              <w:rPr>
                <w:rFonts w:eastAsiaTheme="minorEastAsia"/>
                <w:sz w:val="21"/>
                <w:szCs w:val="21"/>
                <w:lang w:eastAsia="zh-CN"/>
              </w:rPr>
            </w:pPr>
          </w:p>
          <w:p w:rsidR="0030719C" w:rsidRPr="00213BDC" w:rsidRDefault="0030719C" w:rsidP="00213BDC">
            <w:pPr>
              <w:spacing w:after="0" w:line="360" w:lineRule="exact"/>
              <w:ind w:right="420"/>
              <w:jc w:val="right"/>
              <w:rPr>
                <w:rFonts w:eastAsiaTheme="minorEastAsia"/>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部）主任签名</w:t>
            </w:r>
            <w:r w:rsidRPr="00213BDC">
              <w:rPr>
                <w:rFonts w:eastAsiaTheme="minorEastAsia"/>
                <w:sz w:val="21"/>
                <w:szCs w:val="21"/>
                <w:lang w:eastAsia="zh-CN"/>
              </w:rPr>
              <w:t>：</w:t>
            </w:r>
            <w:r w:rsidRPr="00213BDC">
              <w:rPr>
                <w:rFonts w:eastAsiaTheme="minorEastAsia"/>
                <w:sz w:val="21"/>
                <w:szCs w:val="21"/>
                <w:lang w:eastAsia="zh-CN"/>
              </w:rPr>
              <w:t xml:space="preserve">                         </w:t>
            </w:r>
            <w:r w:rsidRPr="00213BDC">
              <w:rPr>
                <w:rFonts w:eastAsiaTheme="minorEastAsia"/>
                <w:sz w:val="21"/>
                <w:szCs w:val="21"/>
                <w:lang w:eastAsia="zh-CN"/>
              </w:rPr>
              <w:t>日期：</w:t>
            </w:r>
            <w:r w:rsidRPr="00213BDC">
              <w:rPr>
                <w:rFonts w:eastAsiaTheme="minorEastAsia"/>
                <w:sz w:val="21"/>
                <w:szCs w:val="21"/>
                <w:lang w:eastAsia="zh-CN"/>
              </w:rPr>
              <w:t xml:space="preserve">      </w:t>
            </w:r>
            <w:r w:rsidRPr="00213BDC">
              <w:rPr>
                <w:rFonts w:eastAsiaTheme="minorEastAsia"/>
                <w:sz w:val="21"/>
                <w:szCs w:val="21"/>
                <w:lang w:eastAsia="zh-CN"/>
              </w:rPr>
              <w:t>年</w:t>
            </w:r>
            <w:r w:rsidRPr="00213BDC">
              <w:rPr>
                <w:rFonts w:eastAsiaTheme="minorEastAsia"/>
                <w:sz w:val="21"/>
                <w:szCs w:val="21"/>
                <w:lang w:eastAsia="zh-CN"/>
              </w:rPr>
              <w:t xml:space="preserve">    </w:t>
            </w:r>
            <w:r w:rsidRPr="00213BDC">
              <w:rPr>
                <w:rFonts w:eastAsiaTheme="minorEastAsia"/>
                <w:sz w:val="21"/>
                <w:szCs w:val="21"/>
                <w:lang w:eastAsia="zh-CN"/>
              </w:rPr>
              <w:t>月</w:t>
            </w:r>
            <w:r w:rsidRPr="00213BDC">
              <w:rPr>
                <w:rFonts w:eastAsiaTheme="minorEastAsia"/>
                <w:sz w:val="21"/>
                <w:szCs w:val="21"/>
                <w:lang w:eastAsia="zh-CN"/>
              </w:rPr>
              <w:t xml:space="preserve">    </w:t>
            </w:r>
            <w:r w:rsidRPr="00213BDC">
              <w:rPr>
                <w:rFonts w:eastAsiaTheme="minorEastAsia"/>
                <w:sz w:val="21"/>
                <w:szCs w:val="21"/>
                <w:lang w:eastAsia="zh-CN"/>
              </w:rPr>
              <w:t>日</w:t>
            </w:r>
          </w:p>
          <w:p w:rsidR="0030719C" w:rsidRPr="00213BDC" w:rsidRDefault="0030719C" w:rsidP="00213BDC">
            <w:pPr>
              <w:snapToGrid w:val="0"/>
              <w:spacing w:after="0" w:line="360" w:lineRule="exact"/>
              <w:ind w:left="180"/>
              <w:rPr>
                <w:rFonts w:eastAsiaTheme="minorEastAsia"/>
                <w:sz w:val="21"/>
                <w:szCs w:val="21"/>
                <w:lang w:eastAsia="zh-CN"/>
              </w:rPr>
            </w:pPr>
          </w:p>
        </w:tc>
      </w:tr>
    </w:tbl>
    <w:p w:rsidR="003044FA" w:rsidRPr="00213BDC" w:rsidRDefault="00785779" w:rsidP="00213BDC">
      <w:pPr>
        <w:spacing w:line="360" w:lineRule="exact"/>
        <w:ind w:left="738" w:hangingChars="350" w:hanging="738"/>
        <w:rPr>
          <w:rFonts w:eastAsiaTheme="minorEastAsia"/>
          <w:b/>
          <w:sz w:val="21"/>
          <w:szCs w:val="21"/>
          <w:lang w:eastAsia="zh-CN"/>
        </w:rPr>
      </w:pPr>
      <w:r w:rsidRPr="00213BDC">
        <w:rPr>
          <w:rFonts w:eastAsiaTheme="minorEastAsia"/>
          <w:b/>
          <w:bCs/>
          <w:sz w:val="21"/>
          <w:szCs w:val="21"/>
          <w:lang w:eastAsia="zh-CN"/>
        </w:rPr>
        <w:t>注：</w:t>
      </w:r>
      <w:r w:rsidRPr="00213BDC">
        <w:rPr>
          <w:rFonts w:eastAsiaTheme="minorEastAsia"/>
          <w:b/>
          <w:bCs/>
          <w:sz w:val="21"/>
          <w:szCs w:val="21"/>
          <w:lang w:eastAsia="zh-CN"/>
        </w:rPr>
        <w:t>1</w:t>
      </w:r>
      <w:r w:rsidRPr="00213BDC">
        <w:rPr>
          <w:rFonts w:eastAsiaTheme="minorEastAsia"/>
          <w:b/>
          <w:bCs/>
          <w:sz w:val="21"/>
          <w:szCs w:val="21"/>
          <w:lang w:eastAsia="zh-CN"/>
        </w:rPr>
        <w:t>、课程</w:t>
      </w:r>
      <w:r w:rsidRPr="00213BDC">
        <w:rPr>
          <w:rFonts w:eastAsiaTheme="minorEastAsia"/>
          <w:b/>
          <w:sz w:val="21"/>
          <w:szCs w:val="21"/>
          <w:lang w:eastAsia="zh-CN"/>
        </w:rPr>
        <w:t>教学目标：请精炼概括</w:t>
      </w:r>
      <w:r w:rsidRPr="00213BDC">
        <w:rPr>
          <w:rFonts w:eastAsiaTheme="minorEastAsia"/>
          <w:b/>
          <w:sz w:val="21"/>
          <w:szCs w:val="21"/>
          <w:lang w:eastAsia="zh-CN"/>
        </w:rPr>
        <w:t>3-5</w:t>
      </w:r>
      <w:r w:rsidRPr="00213BDC">
        <w:rPr>
          <w:rFonts w:eastAsiaTheme="minorEastAsia"/>
          <w:b/>
          <w:sz w:val="21"/>
          <w:szCs w:val="21"/>
          <w:lang w:eastAsia="zh-CN"/>
        </w:rPr>
        <w:t>条目标，并注明每条目标所要求的学习目标层次</w:t>
      </w:r>
      <w:r w:rsidR="00E53E23" w:rsidRPr="00213BDC">
        <w:rPr>
          <w:rFonts w:eastAsiaTheme="minorEastAsia"/>
          <w:b/>
          <w:sz w:val="21"/>
          <w:szCs w:val="21"/>
          <w:lang w:eastAsia="zh-CN"/>
        </w:rPr>
        <w:t>（理解、运用、分析、综合和评价）</w:t>
      </w:r>
      <w:r w:rsidRPr="00213BDC">
        <w:rPr>
          <w:rFonts w:eastAsiaTheme="minorEastAsia"/>
          <w:b/>
          <w:sz w:val="21"/>
          <w:szCs w:val="21"/>
          <w:lang w:eastAsia="zh-CN"/>
        </w:rPr>
        <w:t>。本课程教学目标须与授课对象的专业培养目标有一定的对应关系</w:t>
      </w:r>
    </w:p>
    <w:p w:rsidR="00917C66" w:rsidRPr="00213BDC" w:rsidRDefault="00917C66" w:rsidP="00213BDC">
      <w:pPr>
        <w:spacing w:line="360" w:lineRule="exact"/>
        <w:ind w:left="738" w:hangingChars="350" w:hanging="738"/>
        <w:rPr>
          <w:rFonts w:eastAsiaTheme="minorEastAsia"/>
          <w:b/>
          <w:sz w:val="21"/>
          <w:szCs w:val="21"/>
          <w:lang w:eastAsia="zh-CN"/>
        </w:rPr>
      </w:pPr>
      <w:r w:rsidRPr="00213BDC">
        <w:rPr>
          <w:rFonts w:eastAsiaTheme="minorEastAsia"/>
          <w:b/>
          <w:sz w:val="21"/>
          <w:szCs w:val="21"/>
          <w:lang w:eastAsia="zh-CN"/>
        </w:rPr>
        <w:t xml:space="preserve">    2</w:t>
      </w:r>
      <w:r w:rsidRPr="00213BDC">
        <w:rPr>
          <w:rFonts w:eastAsiaTheme="minorEastAsia"/>
          <w:b/>
          <w:sz w:val="21"/>
          <w:szCs w:val="21"/>
          <w:lang w:eastAsia="zh-CN"/>
        </w:rPr>
        <w:t>、学生核心能力即毕业要求</w:t>
      </w:r>
      <w:r w:rsidR="00C76FA2" w:rsidRPr="00213BDC">
        <w:rPr>
          <w:rFonts w:eastAsiaTheme="minorEastAsia"/>
          <w:b/>
          <w:sz w:val="21"/>
          <w:szCs w:val="21"/>
          <w:lang w:eastAsia="zh-CN"/>
        </w:rPr>
        <w:t>或培养要求</w:t>
      </w:r>
      <w:r w:rsidRPr="00213BDC">
        <w:rPr>
          <w:rFonts w:eastAsiaTheme="minorEastAsia"/>
          <w:b/>
          <w:sz w:val="21"/>
          <w:szCs w:val="21"/>
          <w:lang w:eastAsia="zh-CN"/>
        </w:rPr>
        <w:t>，请</w:t>
      </w:r>
      <w:r w:rsidR="000E0AE8" w:rsidRPr="00213BDC">
        <w:rPr>
          <w:rFonts w:eastAsiaTheme="minorEastAsia"/>
          <w:b/>
          <w:sz w:val="21"/>
          <w:szCs w:val="21"/>
          <w:lang w:eastAsia="zh-CN"/>
        </w:rPr>
        <w:t>任课教师</w:t>
      </w:r>
      <w:r w:rsidRPr="00213BDC">
        <w:rPr>
          <w:rFonts w:eastAsiaTheme="minorEastAsia"/>
          <w:b/>
          <w:sz w:val="21"/>
          <w:szCs w:val="21"/>
          <w:lang w:eastAsia="zh-CN"/>
        </w:rPr>
        <w:t>从授课对象人才培养方案中对应部分复制</w:t>
      </w:r>
      <w:r w:rsidR="000E0AE8" w:rsidRPr="00213BDC">
        <w:rPr>
          <w:rFonts w:eastAsiaTheme="minorEastAsia"/>
          <w:b/>
          <w:sz w:val="21"/>
          <w:szCs w:val="21"/>
          <w:lang w:eastAsia="zh-CN"/>
        </w:rPr>
        <w:t>（</w:t>
      </w:r>
      <w:r w:rsidR="000E0AE8" w:rsidRPr="00213BDC">
        <w:rPr>
          <w:rFonts w:eastAsiaTheme="minorEastAsia"/>
          <w:b/>
          <w:sz w:val="21"/>
          <w:szCs w:val="21"/>
          <w:lang w:eastAsia="zh-CN"/>
        </w:rPr>
        <w:t>http://jwc.dgut.edu.cn/</w:t>
      </w:r>
      <w:r w:rsidR="000E0AE8" w:rsidRPr="00213BDC">
        <w:rPr>
          <w:rFonts w:eastAsiaTheme="minorEastAsia"/>
          <w:b/>
          <w:sz w:val="21"/>
          <w:szCs w:val="21"/>
          <w:lang w:eastAsia="zh-CN"/>
        </w:rPr>
        <w:t>）</w:t>
      </w:r>
    </w:p>
    <w:p w:rsidR="00917C66" w:rsidRPr="00213BDC" w:rsidRDefault="00917C66" w:rsidP="00213BDC">
      <w:pPr>
        <w:spacing w:line="360" w:lineRule="exact"/>
        <w:ind w:left="738" w:hangingChars="350" w:hanging="738"/>
        <w:rPr>
          <w:rFonts w:eastAsiaTheme="minorEastAsia"/>
          <w:b/>
          <w:sz w:val="21"/>
          <w:szCs w:val="21"/>
          <w:lang w:eastAsia="zh-CN"/>
        </w:rPr>
      </w:pPr>
      <w:r w:rsidRPr="00213BDC">
        <w:rPr>
          <w:rFonts w:eastAsiaTheme="minorEastAsia"/>
          <w:b/>
          <w:sz w:val="21"/>
          <w:szCs w:val="21"/>
          <w:lang w:eastAsia="zh-CN"/>
        </w:rPr>
        <w:t xml:space="preserve">    3</w:t>
      </w:r>
      <w:r w:rsidRPr="00213BDC">
        <w:rPr>
          <w:rFonts w:eastAsiaTheme="minorEastAsia"/>
          <w:b/>
          <w:sz w:val="21"/>
          <w:szCs w:val="21"/>
          <w:lang w:eastAsia="zh-CN"/>
        </w:rPr>
        <w:t>、教学方式可选：课堂讲授</w:t>
      </w:r>
      <w:r w:rsidRPr="00213BDC">
        <w:rPr>
          <w:rFonts w:eastAsiaTheme="minorEastAsia"/>
          <w:b/>
          <w:sz w:val="21"/>
          <w:szCs w:val="21"/>
          <w:lang w:eastAsia="zh-CN"/>
        </w:rPr>
        <w:t>/</w:t>
      </w:r>
      <w:r w:rsidR="0065651C" w:rsidRPr="00213BDC">
        <w:rPr>
          <w:rFonts w:eastAsiaTheme="minorEastAsia"/>
          <w:b/>
          <w:sz w:val="21"/>
          <w:szCs w:val="21"/>
          <w:lang w:eastAsia="zh-CN"/>
        </w:rPr>
        <w:t>小组</w:t>
      </w:r>
      <w:r w:rsidRPr="00213BDC">
        <w:rPr>
          <w:rFonts w:eastAsiaTheme="minorEastAsia"/>
          <w:b/>
          <w:sz w:val="21"/>
          <w:szCs w:val="21"/>
          <w:lang w:eastAsia="zh-CN"/>
        </w:rPr>
        <w:t>讨论</w:t>
      </w:r>
      <w:r w:rsidRPr="00213BDC">
        <w:rPr>
          <w:rFonts w:eastAsiaTheme="minorEastAsia"/>
          <w:b/>
          <w:sz w:val="21"/>
          <w:szCs w:val="21"/>
          <w:lang w:eastAsia="zh-CN"/>
        </w:rPr>
        <w:t>/</w:t>
      </w:r>
      <w:r w:rsidRPr="00213BDC">
        <w:rPr>
          <w:rFonts w:eastAsiaTheme="minorEastAsia"/>
          <w:b/>
          <w:sz w:val="21"/>
          <w:szCs w:val="21"/>
          <w:lang w:eastAsia="zh-CN"/>
        </w:rPr>
        <w:t>实验</w:t>
      </w:r>
      <w:r w:rsidR="0065651C" w:rsidRPr="00213BDC">
        <w:rPr>
          <w:rFonts w:eastAsiaTheme="minorEastAsia"/>
          <w:b/>
          <w:sz w:val="21"/>
          <w:szCs w:val="21"/>
          <w:lang w:eastAsia="zh-CN"/>
        </w:rPr>
        <w:t>/</w:t>
      </w:r>
      <w:r w:rsidRPr="00213BDC">
        <w:rPr>
          <w:rFonts w:eastAsiaTheme="minorEastAsia"/>
          <w:b/>
          <w:sz w:val="21"/>
          <w:szCs w:val="21"/>
          <w:lang w:eastAsia="zh-CN"/>
        </w:rPr>
        <w:t>实训</w:t>
      </w:r>
    </w:p>
    <w:p w:rsidR="00785779" w:rsidRPr="00785779" w:rsidRDefault="00785779" w:rsidP="00213BDC">
      <w:pPr>
        <w:spacing w:line="360" w:lineRule="exact"/>
        <w:rPr>
          <w:rFonts w:ascii="宋体" w:eastAsia="宋体" w:hAnsi="宋体"/>
          <w:b/>
          <w:sz w:val="21"/>
          <w:szCs w:val="21"/>
          <w:lang w:eastAsia="zh-CN"/>
        </w:rPr>
      </w:pPr>
      <w:r w:rsidRPr="00213BDC">
        <w:rPr>
          <w:rFonts w:eastAsiaTheme="minorEastAsia"/>
          <w:b/>
          <w:sz w:val="21"/>
          <w:szCs w:val="21"/>
          <w:lang w:eastAsia="zh-CN"/>
        </w:rPr>
        <w:t xml:space="preserve">    </w:t>
      </w:r>
      <w:r w:rsidR="0065651C" w:rsidRPr="00213BDC">
        <w:rPr>
          <w:rFonts w:eastAsiaTheme="minorEastAsia"/>
          <w:b/>
          <w:sz w:val="21"/>
          <w:szCs w:val="21"/>
          <w:lang w:eastAsia="zh-CN"/>
        </w:rPr>
        <w:t>4</w:t>
      </w:r>
      <w:r w:rsidRPr="00213BDC">
        <w:rPr>
          <w:rFonts w:eastAsiaTheme="minorEastAsia"/>
          <w:b/>
          <w:sz w:val="21"/>
          <w:szCs w:val="21"/>
          <w:lang w:eastAsia="zh-CN"/>
        </w:rPr>
        <w:t>、若课程无理论教学环节或无实践教学环节，可将相应的教学进度表删掉。</w:t>
      </w:r>
    </w:p>
    <w:sectPr w:rsidR="00785779" w:rsidRPr="00785779" w:rsidSect="002E27E1">
      <w:pgSz w:w="11906" w:h="16838"/>
      <w:pgMar w:top="1440" w:right="1134" w:bottom="1440" w:left="1134"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6EC" w:rsidRDefault="001106EC" w:rsidP="00896971">
      <w:pPr>
        <w:spacing w:after="0"/>
      </w:pPr>
      <w:r>
        <w:separator/>
      </w:r>
    </w:p>
  </w:endnote>
  <w:endnote w:type="continuationSeparator" w:id="0">
    <w:p w:rsidR="001106EC" w:rsidRDefault="001106EC"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6EC" w:rsidRDefault="001106EC" w:rsidP="00896971">
      <w:pPr>
        <w:spacing w:after="0"/>
      </w:pPr>
      <w:r>
        <w:separator/>
      </w:r>
    </w:p>
  </w:footnote>
  <w:footnote w:type="continuationSeparator" w:id="0">
    <w:p w:rsidR="001106EC" w:rsidRDefault="001106EC"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C23799B"/>
    <w:rsid w:val="000036ED"/>
    <w:rsid w:val="0001166C"/>
    <w:rsid w:val="000142B8"/>
    <w:rsid w:val="0001548C"/>
    <w:rsid w:val="00041A2C"/>
    <w:rsid w:val="00041DDB"/>
    <w:rsid w:val="00045D8D"/>
    <w:rsid w:val="0004793F"/>
    <w:rsid w:val="00061CC7"/>
    <w:rsid w:val="0006698D"/>
    <w:rsid w:val="00073F24"/>
    <w:rsid w:val="00077E3E"/>
    <w:rsid w:val="00077FB4"/>
    <w:rsid w:val="0008295B"/>
    <w:rsid w:val="00087B74"/>
    <w:rsid w:val="000A03A2"/>
    <w:rsid w:val="000A5B5E"/>
    <w:rsid w:val="000A5F19"/>
    <w:rsid w:val="000B1981"/>
    <w:rsid w:val="000B599E"/>
    <w:rsid w:val="000B626E"/>
    <w:rsid w:val="000B7BEA"/>
    <w:rsid w:val="000C50DF"/>
    <w:rsid w:val="000E0AE8"/>
    <w:rsid w:val="000E6284"/>
    <w:rsid w:val="000F1E94"/>
    <w:rsid w:val="000F2230"/>
    <w:rsid w:val="001106EC"/>
    <w:rsid w:val="0011586C"/>
    <w:rsid w:val="00130D00"/>
    <w:rsid w:val="0014125A"/>
    <w:rsid w:val="001439D8"/>
    <w:rsid w:val="00151093"/>
    <w:rsid w:val="001538EE"/>
    <w:rsid w:val="001554BE"/>
    <w:rsid w:val="00155E5A"/>
    <w:rsid w:val="00165951"/>
    <w:rsid w:val="00171228"/>
    <w:rsid w:val="00172B8E"/>
    <w:rsid w:val="00172F91"/>
    <w:rsid w:val="0017763D"/>
    <w:rsid w:val="001818AA"/>
    <w:rsid w:val="001841A8"/>
    <w:rsid w:val="00196245"/>
    <w:rsid w:val="001966CE"/>
    <w:rsid w:val="00197388"/>
    <w:rsid w:val="0019755D"/>
    <w:rsid w:val="001A5CA1"/>
    <w:rsid w:val="001A75B5"/>
    <w:rsid w:val="001B31E9"/>
    <w:rsid w:val="001B4B46"/>
    <w:rsid w:val="001B744B"/>
    <w:rsid w:val="001C0502"/>
    <w:rsid w:val="001D28E8"/>
    <w:rsid w:val="001D6263"/>
    <w:rsid w:val="001E0DAF"/>
    <w:rsid w:val="001E2CEA"/>
    <w:rsid w:val="001E53E6"/>
    <w:rsid w:val="001F0074"/>
    <w:rsid w:val="001F05F1"/>
    <w:rsid w:val="001F20BC"/>
    <w:rsid w:val="001F2F14"/>
    <w:rsid w:val="001F3269"/>
    <w:rsid w:val="001F4020"/>
    <w:rsid w:val="001F4226"/>
    <w:rsid w:val="001F4235"/>
    <w:rsid w:val="001F66A1"/>
    <w:rsid w:val="00210CC5"/>
    <w:rsid w:val="00213BDC"/>
    <w:rsid w:val="0022247D"/>
    <w:rsid w:val="00227119"/>
    <w:rsid w:val="002466CA"/>
    <w:rsid w:val="00247F14"/>
    <w:rsid w:val="00254693"/>
    <w:rsid w:val="00256A6F"/>
    <w:rsid w:val="002624AD"/>
    <w:rsid w:val="002732D4"/>
    <w:rsid w:val="002745A9"/>
    <w:rsid w:val="002847B1"/>
    <w:rsid w:val="002860D1"/>
    <w:rsid w:val="00296437"/>
    <w:rsid w:val="0029698A"/>
    <w:rsid w:val="0029700F"/>
    <w:rsid w:val="00297C67"/>
    <w:rsid w:val="002A317E"/>
    <w:rsid w:val="002A474B"/>
    <w:rsid w:val="002B6C2B"/>
    <w:rsid w:val="002C1AD1"/>
    <w:rsid w:val="002C2E5A"/>
    <w:rsid w:val="002C47C5"/>
    <w:rsid w:val="002C5232"/>
    <w:rsid w:val="002C77C0"/>
    <w:rsid w:val="002D09CF"/>
    <w:rsid w:val="002D5205"/>
    <w:rsid w:val="002D5E8D"/>
    <w:rsid w:val="002E27E1"/>
    <w:rsid w:val="002F46EA"/>
    <w:rsid w:val="003044FA"/>
    <w:rsid w:val="0030719C"/>
    <w:rsid w:val="00316962"/>
    <w:rsid w:val="0032594E"/>
    <w:rsid w:val="00326B1F"/>
    <w:rsid w:val="003309FA"/>
    <w:rsid w:val="003379E5"/>
    <w:rsid w:val="0034078D"/>
    <w:rsid w:val="003410A1"/>
    <w:rsid w:val="0034765C"/>
    <w:rsid w:val="00352782"/>
    <w:rsid w:val="00360541"/>
    <w:rsid w:val="00363B5B"/>
    <w:rsid w:val="0036433F"/>
    <w:rsid w:val="00367B8F"/>
    <w:rsid w:val="0037561C"/>
    <w:rsid w:val="0038356F"/>
    <w:rsid w:val="00393D50"/>
    <w:rsid w:val="003944D4"/>
    <w:rsid w:val="00395FD7"/>
    <w:rsid w:val="003A3AD9"/>
    <w:rsid w:val="003C3742"/>
    <w:rsid w:val="003C5C8D"/>
    <w:rsid w:val="003C66D8"/>
    <w:rsid w:val="003D10A4"/>
    <w:rsid w:val="003D3708"/>
    <w:rsid w:val="003E0BAC"/>
    <w:rsid w:val="003E66A6"/>
    <w:rsid w:val="003E7ABD"/>
    <w:rsid w:val="003F0884"/>
    <w:rsid w:val="003F1DF7"/>
    <w:rsid w:val="003F4C2F"/>
    <w:rsid w:val="004040B3"/>
    <w:rsid w:val="00422E98"/>
    <w:rsid w:val="00423BF3"/>
    <w:rsid w:val="00424440"/>
    <w:rsid w:val="004301B2"/>
    <w:rsid w:val="0044054E"/>
    <w:rsid w:val="00443303"/>
    <w:rsid w:val="00444DED"/>
    <w:rsid w:val="004544CB"/>
    <w:rsid w:val="00457E42"/>
    <w:rsid w:val="00460380"/>
    <w:rsid w:val="00470EC9"/>
    <w:rsid w:val="00475D00"/>
    <w:rsid w:val="00477F57"/>
    <w:rsid w:val="004829C9"/>
    <w:rsid w:val="00486034"/>
    <w:rsid w:val="00490383"/>
    <w:rsid w:val="004A374F"/>
    <w:rsid w:val="004A5034"/>
    <w:rsid w:val="004A522D"/>
    <w:rsid w:val="004A5C19"/>
    <w:rsid w:val="004A7F6D"/>
    <w:rsid w:val="004B3994"/>
    <w:rsid w:val="004B57B8"/>
    <w:rsid w:val="004B7B13"/>
    <w:rsid w:val="004C1540"/>
    <w:rsid w:val="004C7D1E"/>
    <w:rsid w:val="004C7FB4"/>
    <w:rsid w:val="004E0481"/>
    <w:rsid w:val="004E3C13"/>
    <w:rsid w:val="004E7804"/>
    <w:rsid w:val="005115AA"/>
    <w:rsid w:val="0051236F"/>
    <w:rsid w:val="00517BF3"/>
    <w:rsid w:val="00530651"/>
    <w:rsid w:val="00546E89"/>
    <w:rsid w:val="00556014"/>
    <w:rsid w:val="005639AB"/>
    <w:rsid w:val="00571C9E"/>
    <w:rsid w:val="00587C29"/>
    <w:rsid w:val="00592251"/>
    <w:rsid w:val="005969F9"/>
    <w:rsid w:val="005A67D8"/>
    <w:rsid w:val="005B364E"/>
    <w:rsid w:val="005C602C"/>
    <w:rsid w:val="005C7514"/>
    <w:rsid w:val="005D680F"/>
    <w:rsid w:val="005F174F"/>
    <w:rsid w:val="005F3C43"/>
    <w:rsid w:val="006104AA"/>
    <w:rsid w:val="00620AEA"/>
    <w:rsid w:val="00644022"/>
    <w:rsid w:val="00645AC8"/>
    <w:rsid w:val="00651326"/>
    <w:rsid w:val="006523C1"/>
    <w:rsid w:val="00653B4E"/>
    <w:rsid w:val="00654582"/>
    <w:rsid w:val="00654899"/>
    <w:rsid w:val="0065651C"/>
    <w:rsid w:val="00657282"/>
    <w:rsid w:val="00661152"/>
    <w:rsid w:val="00662D92"/>
    <w:rsid w:val="00670383"/>
    <w:rsid w:val="006724AA"/>
    <w:rsid w:val="00672882"/>
    <w:rsid w:val="00673BE9"/>
    <w:rsid w:val="00673D17"/>
    <w:rsid w:val="00677074"/>
    <w:rsid w:val="00680253"/>
    <w:rsid w:val="00680A62"/>
    <w:rsid w:val="0069402B"/>
    <w:rsid w:val="006A2C5B"/>
    <w:rsid w:val="006C5297"/>
    <w:rsid w:val="006C72B5"/>
    <w:rsid w:val="006D1DD5"/>
    <w:rsid w:val="006E3216"/>
    <w:rsid w:val="006F227B"/>
    <w:rsid w:val="0070076B"/>
    <w:rsid w:val="0070236C"/>
    <w:rsid w:val="00710872"/>
    <w:rsid w:val="007126F4"/>
    <w:rsid w:val="00721DED"/>
    <w:rsid w:val="00730A91"/>
    <w:rsid w:val="007337CA"/>
    <w:rsid w:val="00735FDE"/>
    <w:rsid w:val="007551D1"/>
    <w:rsid w:val="00770F0D"/>
    <w:rsid w:val="007758BA"/>
    <w:rsid w:val="00776AF2"/>
    <w:rsid w:val="00777EA7"/>
    <w:rsid w:val="00785779"/>
    <w:rsid w:val="007867B1"/>
    <w:rsid w:val="00791E85"/>
    <w:rsid w:val="00794E45"/>
    <w:rsid w:val="00796D56"/>
    <w:rsid w:val="007A4F48"/>
    <w:rsid w:val="007C0862"/>
    <w:rsid w:val="007C52DC"/>
    <w:rsid w:val="007D6A1C"/>
    <w:rsid w:val="007E03EB"/>
    <w:rsid w:val="007E4E56"/>
    <w:rsid w:val="007F48AE"/>
    <w:rsid w:val="00803851"/>
    <w:rsid w:val="00804F64"/>
    <w:rsid w:val="008131CA"/>
    <w:rsid w:val="008147FF"/>
    <w:rsid w:val="00815F78"/>
    <w:rsid w:val="008202A2"/>
    <w:rsid w:val="00826953"/>
    <w:rsid w:val="008301FB"/>
    <w:rsid w:val="00830ABB"/>
    <w:rsid w:val="00833362"/>
    <w:rsid w:val="00843429"/>
    <w:rsid w:val="00845948"/>
    <w:rsid w:val="008512DF"/>
    <w:rsid w:val="00853B17"/>
    <w:rsid w:val="00855020"/>
    <w:rsid w:val="0086630C"/>
    <w:rsid w:val="00885EED"/>
    <w:rsid w:val="008922C3"/>
    <w:rsid w:val="008927F6"/>
    <w:rsid w:val="00892ADC"/>
    <w:rsid w:val="00896971"/>
    <w:rsid w:val="00897713"/>
    <w:rsid w:val="008A6ED4"/>
    <w:rsid w:val="008B3148"/>
    <w:rsid w:val="008B4CC3"/>
    <w:rsid w:val="008C44C0"/>
    <w:rsid w:val="008C5A8C"/>
    <w:rsid w:val="008D20F4"/>
    <w:rsid w:val="008D4C10"/>
    <w:rsid w:val="008D5A48"/>
    <w:rsid w:val="008D672A"/>
    <w:rsid w:val="008E169A"/>
    <w:rsid w:val="008E3A64"/>
    <w:rsid w:val="008E5043"/>
    <w:rsid w:val="008E598C"/>
    <w:rsid w:val="008F025A"/>
    <w:rsid w:val="008F6E9D"/>
    <w:rsid w:val="00910DC0"/>
    <w:rsid w:val="009126AD"/>
    <w:rsid w:val="009140B3"/>
    <w:rsid w:val="00917C66"/>
    <w:rsid w:val="00924F80"/>
    <w:rsid w:val="00927CF5"/>
    <w:rsid w:val="00937855"/>
    <w:rsid w:val="00980C95"/>
    <w:rsid w:val="00986E19"/>
    <w:rsid w:val="00991828"/>
    <w:rsid w:val="00995351"/>
    <w:rsid w:val="00995F16"/>
    <w:rsid w:val="009A2B5C"/>
    <w:rsid w:val="009A50EC"/>
    <w:rsid w:val="009A686D"/>
    <w:rsid w:val="009B1F27"/>
    <w:rsid w:val="009B3EAE"/>
    <w:rsid w:val="009C624A"/>
    <w:rsid w:val="009C6EF1"/>
    <w:rsid w:val="009D0052"/>
    <w:rsid w:val="009D01B6"/>
    <w:rsid w:val="009D3079"/>
    <w:rsid w:val="009D4399"/>
    <w:rsid w:val="009E2E6B"/>
    <w:rsid w:val="009F00FE"/>
    <w:rsid w:val="009F058C"/>
    <w:rsid w:val="009F2DF6"/>
    <w:rsid w:val="00A007D6"/>
    <w:rsid w:val="00A0241C"/>
    <w:rsid w:val="00A14AD0"/>
    <w:rsid w:val="00A22955"/>
    <w:rsid w:val="00A35EF6"/>
    <w:rsid w:val="00A37151"/>
    <w:rsid w:val="00A40F13"/>
    <w:rsid w:val="00A45587"/>
    <w:rsid w:val="00A47B56"/>
    <w:rsid w:val="00A57CBB"/>
    <w:rsid w:val="00A613C7"/>
    <w:rsid w:val="00A62ECF"/>
    <w:rsid w:val="00A64235"/>
    <w:rsid w:val="00A8308F"/>
    <w:rsid w:val="00A84D68"/>
    <w:rsid w:val="00A85774"/>
    <w:rsid w:val="00A92565"/>
    <w:rsid w:val="00A953A0"/>
    <w:rsid w:val="00AA199F"/>
    <w:rsid w:val="00AD512E"/>
    <w:rsid w:val="00AE48DD"/>
    <w:rsid w:val="00AF1798"/>
    <w:rsid w:val="00AF3CCB"/>
    <w:rsid w:val="00AF7FCF"/>
    <w:rsid w:val="00B032B4"/>
    <w:rsid w:val="00B114EE"/>
    <w:rsid w:val="00B12456"/>
    <w:rsid w:val="00B13E85"/>
    <w:rsid w:val="00B31016"/>
    <w:rsid w:val="00B423B9"/>
    <w:rsid w:val="00B57B38"/>
    <w:rsid w:val="00B64F0C"/>
    <w:rsid w:val="00B67A3A"/>
    <w:rsid w:val="00B71ED0"/>
    <w:rsid w:val="00B7606A"/>
    <w:rsid w:val="00B84F50"/>
    <w:rsid w:val="00B93F2F"/>
    <w:rsid w:val="00B95FCC"/>
    <w:rsid w:val="00BA11C1"/>
    <w:rsid w:val="00BB23AD"/>
    <w:rsid w:val="00BB35F5"/>
    <w:rsid w:val="00BC1316"/>
    <w:rsid w:val="00BD06CB"/>
    <w:rsid w:val="00BD4C38"/>
    <w:rsid w:val="00BD7C86"/>
    <w:rsid w:val="00BF21A2"/>
    <w:rsid w:val="00C00B26"/>
    <w:rsid w:val="00C05BD0"/>
    <w:rsid w:val="00C2575B"/>
    <w:rsid w:val="00C35BBD"/>
    <w:rsid w:val="00C36E74"/>
    <w:rsid w:val="00C374C0"/>
    <w:rsid w:val="00C41D05"/>
    <w:rsid w:val="00C44685"/>
    <w:rsid w:val="00C455DA"/>
    <w:rsid w:val="00C46F89"/>
    <w:rsid w:val="00C5393D"/>
    <w:rsid w:val="00C6103F"/>
    <w:rsid w:val="00C63391"/>
    <w:rsid w:val="00C65D9F"/>
    <w:rsid w:val="00C705DD"/>
    <w:rsid w:val="00C733FE"/>
    <w:rsid w:val="00C74FD6"/>
    <w:rsid w:val="00C76226"/>
    <w:rsid w:val="00C76FA2"/>
    <w:rsid w:val="00C84ADF"/>
    <w:rsid w:val="00CA1AB8"/>
    <w:rsid w:val="00CA3F82"/>
    <w:rsid w:val="00CA4310"/>
    <w:rsid w:val="00CB24AD"/>
    <w:rsid w:val="00CC4A46"/>
    <w:rsid w:val="00CD0A8E"/>
    <w:rsid w:val="00CD1C02"/>
    <w:rsid w:val="00CD2F8F"/>
    <w:rsid w:val="00D017BF"/>
    <w:rsid w:val="00D02D67"/>
    <w:rsid w:val="00D1382E"/>
    <w:rsid w:val="00D13E94"/>
    <w:rsid w:val="00D27CFF"/>
    <w:rsid w:val="00D30407"/>
    <w:rsid w:val="00D354FD"/>
    <w:rsid w:val="00D45246"/>
    <w:rsid w:val="00D546C3"/>
    <w:rsid w:val="00D74412"/>
    <w:rsid w:val="00D82CA3"/>
    <w:rsid w:val="00D83948"/>
    <w:rsid w:val="00D9267F"/>
    <w:rsid w:val="00D93D15"/>
    <w:rsid w:val="00D959C7"/>
    <w:rsid w:val="00D96B37"/>
    <w:rsid w:val="00DA3F4F"/>
    <w:rsid w:val="00DA7652"/>
    <w:rsid w:val="00DB45CF"/>
    <w:rsid w:val="00DB5724"/>
    <w:rsid w:val="00DB5FF5"/>
    <w:rsid w:val="00DC3C42"/>
    <w:rsid w:val="00DC756F"/>
    <w:rsid w:val="00DD18F7"/>
    <w:rsid w:val="00DD61CD"/>
    <w:rsid w:val="00DE2E00"/>
    <w:rsid w:val="00DE56CA"/>
    <w:rsid w:val="00DE6376"/>
    <w:rsid w:val="00DF14E7"/>
    <w:rsid w:val="00DF4F89"/>
    <w:rsid w:val="00DF5C03"/>
    <w:rsid w:val="00E0161B"/>
    <w:rsid w:val="00E0505F"/>
    <w:rsid w:val="00E1002D"/>
    <w:rsid w:val="00E12FD6"/>
    <w:rsid w:val="00E15A18"/>
    <w:rsid w:val="00E16207"/>
    <w:rsid w:val="00E364B4"/>
    <w:rsid w:val="00E413E8"/>
    <w:rsid w:val="00E42AAC"/>
    <w:rsid w:val="00E5298F"/>
    <w:rsid w:val="00E534AB"/>
    <w:rsid w:val="00E53E23"/>
    <w:rsid w:val="00E53E38"/>
    <w:rsid w:val="00E5621A"/>
    <w:rsid w:val="00E6074A"/>
    <w:rsid w:val="00E6153A"/>
    <w:rsid w:val="00E629A1"/>
    <w:rsid w:val="00E66D3E"/>
    <w:rsid w:val="00E7553D"/>
    <w:rsid w:val="00E92A32"/>
    <w:rsid w:val="00E9407F"/>
    <w:rsid w:val="00E970FE"/>
    <w:rsid w:val="00EA5542"/>
    <w:rsid w:val="00EB0813"/>
    <w:rsid w:val="00EB5D38"/>
    <w:rsid w:val="00EB6C04"/>
    <w:rsid w:val="00EC759E"/>
    <w:rsid w:val="00EC77CB"/>
    <w:rsid w:val="00ED045C"/>
    <w:rsid w:val="00ED3FCA"/>
    <w:rsid w:val="00ED4CCA"/>
    <w:rsid w:val="00ED79F0"/>
    <w:rsid w:val="00ED7FBC"/>
    <w:rsid w:val="00EE2EE9"/>
    <w:rsid w:val="00EE78DE"/>
    <w:rsid w:val="00F04C01"/>
    <w:rsid w:val="00F07DD8"/>
    <w:rsid w:val="00F14938"/>
    <w:rsid w:val="00F26DA9"/>
    <w:rsid w:val="00F31667"/>
    <w:rsid w:val="00F35C7B"/>
    <w:rsid w:val="00F617C2"/>
    <w:rsid w:val="00F676FF"/>
    <w:rsid w:val="00F724FB"/>
    <w:rsid w:val="00F75D19"/>
    <w:rsid w:val="00F96D96"/>
    <w:rsid w:val="00FA1E7C"/>
    <w:rsid w:val="00FA6529"/>
    <w:rsid w:val="00FB1EDB"/>
    <w:rsid w:val="00FB3D64"/>
    <w:rsid w:val="00FC3CC9"/>
    <w:rsid w:val="00FC4012"/>
    <w:rsid w:val="00FC4C03"/>
    <w:rsid w:val="00FC53A7"/>
    <w:rsid w:val="00FD1AD1"/>
    <w:rsid w:val="00FE22C8"/>
    <w:rsid w:val="00FE2783"/>
    <w:rsid w:val="00FE4E80"/>
    <w:rsid w:val="00FF3A20"/>
    <w:rsid w:val="00FF752A"/>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customStyle="1" w:styleId="Default">
    <w:name w:val="Default"/>
    <w:rsid w:val="004E3C13"/>
    <w:pPr>
      <w:widowControl w:val="0"/>
      <w:autoSpaceDE w:val="0"/>
      <w:autoSpaceDN w:val="0"/>
      <w:adjustRightInd w:val="0"/>
    </w:pPr>
    <w:rPr>
      <w:rFonts w:ascii="宋体"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131360">
      <w:bodyDiv w:val="1"/>
      <w:marLeft w:val="0"/>
      <w:marRight w:val="0"/>
      <w:marTop w:val="0"/>
      <w:marBottom w:val="0"/>
      <w:divBdr>
        <w:top w:val="none" w:sz="0" w:space="0" w:color="auto"/>
        <w:left w:val="none" w:sz="0" w:space="0" w:color="auto"/>
        <w:bottom w:val="none" w:sz="0" w:space="0" w:color="auto"/>
        <w:right w:val="none" w:sz="0" w:space="0" w:color="auto"/>
      </w:divBdr>
    </w:div>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CDF051-EC36-49B7-A296-AE378AF73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397</Words>
  <Characters>2264</Characters>
  <Application>Microsoft Office Word</Application>
  <DocSecurity>0</DocSecurity>
  <Lines>18</Lines>
  <Paragraphs>5</Paragraphs>
  <ScaleCrop>false</ScaleCrop>
  <Company>Microsoft</Company>
  <LinksUpToDate>false</LinksUpToDate>
  <CharactersWithSpaces>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何清</cp:lastModifiedBy>
  <cp:revision>241</cp:revision>
  <cp:lastPrinted>2017-09-27T08:56:00Z</cp:lastPrinted>
  <dcterms:created xsi:type="dcterms:W3CDTF">2017-03-16T14:55:00Z</dcterms:created>
  <dcterms:modified xsi:type="dcterms:W3CDTF">2018-09-14T07:45:00Z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